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3D" w:rsidRDefault="00D9613D" w:rsidP="009C623A"/>
    <w:p w:rsidR="006774BA" w:rsidRDefault="006774BA" w:rsidP="009C623A"/>
    <w:p w:rsidR="000A7A65" w:rsidRDefault="000A7A65" w:rsidP="00D9613D">
      <w:pPr>
        <w:jc w:val="center"/>
        <w:rPr>
          <w:b/>
        </w:rPr>
      </w:pPr>
      <w:r w:rsidRPr="000A7A65">
        <w:rPr>
          <w:b/>
        </w:rPr>
        <w:t xml:space="preserve">DIRECTORIO DE LA ENTIDAD </w:t>
      </w:r>
      <w:bookmarkStart w:id="0" w:name="_GoBack"/>
      <w:bookmarkEnd w:id="0"/>
    </w:p>
    <w:tbl>
      <w:tblPr>
        <w:tblStyle w:val="Tablaconcuadrcula"/>
        <w:tblW w:w="10207" w:type="dxa"/>
        <w:tblInd w:w="89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ENTIDAD: Consejo Nacional para la Atención de las Personas con Discapacidad –CONADI-</w:t>
            </w:r>
          </w:p>
        </w:tc>
      </w:tr>
      <w:tr w:rsidR="0008538F" w:rsidTr="00D7671F">
        <w:trPr>
          <w:trHeight w:val="265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DIRECCIÓN 1ra avenida 4-18 y 4-19  Zona 1  Guatemala Ciudad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HORARIO DE ATENCIÓN Lunes a Viernes 08:00 AM A 16:30 HORAS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CA77EE">
            <w:pPr>
              <w:pStyle w:val="Prrafodelista"/>
              <w:ind w:left="0"/>
            </w:pPr>
            <w:r>
              <w:t>TELÉFONO: 25016800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D7671F" w:rsidP="00CA77EE">
            <w:pPr>
              <w:pStyle w:val="Prrafodelista"/>
              <w:ind w:left="0"/>
            </w:pPr>
            <w:r>
              <w:t>DIRECTOR: Doctora Glenda Martínez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40611C" w:rsidP="0040611C">
            <w:pPr>
              <w:pStyle w:val="Prrafodelista"/>
              <w:ind w:left="0"/>
            </w:pPr>
            <w:r>
              <w:t>ENCARGADO DE ACTUALIZACIÓN:  Lice</w:t>
            </w:r>
            <w:r w:rsidR="00D7671F">
              <w:t>nciado David Barrientos</w:t>
            </w:r>
          </w:p>
        </w:tc>
      </w:tr>
      <w:tr w:rsidR="0008538F" w:rsidTr="00D7671F">
        <w:trPr>
          <w:trHeight w:val="265"/>
        </w:trPr>
        <w:tc>
          <w:tcPr>
            <w:tcW w:w="10207" w:type="dxa"/>
          </w:tcPr>
          <w:p w:rsidR="0008538F" w:rsidRDefault="001B0634" w:rsidP="0040611C">
            <w:pPr>
              <w:pStyle w:val="Prrafodelista"/>
              <w:ind w:left="0"/>
            </w:pPr>
            <w:r>
              <w:t>FECHA DE ACTUALIZACIÓN: ABRIL</w:t>
            </w:r>
            <w:r w:rsidR="00D7671F">
              <w:t xml:space="preserve"> </w:t>
            </w:r>
            <w:r w:rsidR="0008538F">
              <w:t xml:space="preserve"> 20</w:t>
            </w:r>
            <w:r w:rsidR="0040611C">
              <w:t>20</w:t>
            </w:r>
          </w:p>
        </w:tc>
      </w:tr>
      <w:tr w:rsidR="0008538F" w:rsidTr="00D7671F">
        <w:trPr>
          <w:trHeight w:val="250"/>
        </w:trPr>
        <w:tc>
          <w:tcPr>
            <w:tcW w:w="10207" w:type="dxa"/>
          </w:tcPr>
          <w:p w:rsidR="0008538F" w:rsidRDefault="0008538F" w:rsidP="0081712E">
            <w:pPr>
              <w:pStyle w:val="Prrafodelista"/>
              <w:ind w:left="0"/>
            </w:pPr>
            <w:r>
              <w:t>CO</w:t>
            </w:r>
            <w:r w:rsidR="001B0634">
              <w:t>RRESPONDE AL MES DE:  ABRIL</w:t>
            </w:r>
            <w:r>
              <w:t xml:space="preserve">  20</w:t>
            </w:r>
            <w:r w:rsidR="0040611C">
              <w:t>20</w:t>
            </w:r>
          </w:p>
        </w:tc>
      </w:tr>
    </w:tbl>
    <w:p w:rsidR="008C298A" w:rsidRDefault="008C298A" w:rsidP="00D9613D">
      <w:pPr>
        <w:jc w:val="center"/>
      </w:pPr>
    </w:p>
    <w:p w:rsidR="000A7A65" w:rsidRDefault="00D9613D" w:rsidP="001B0634">
      <w:pPr>
        <w:jc w:val="center"/>
      </w:pPr>
      <w:r>
        <w:t>Dirección y te</w:t>
      </w:r>
      <w:r w:rsidR="000A7A65">
        <w:t xml:space="preserve">léfonos de la entidad y de </w:t>
      </w:r>
      <w:r>
        <w:t>las dependencias que la conforman</w:t>
      </w:r>
    </w:p>
    <w:tbl>
      <w:tblPr>
        <w:tblW w:w="1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978"/>
        <w:gridCol w:w="3685"/>
        <w:gridCol w:w="1843"/>
        <w:gridCol w:w="2126"/>
        <w:gridCol w:w="1985"/>
        <w:gridCol w:w="1134"/>
        <w:gridCol w:w="3969"/>
      </w:tblGrid>
      <w:tr w:rsidR="001B0634" w:rsidRPr="001B0634" w:rsidTr="001B0634">
        <w:trPr>
          <w:trHeight w:val="300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 xml:space="preserve">No. </w:t>
            </w:r>
          </w:p>
        </w:tc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NOMBRES Y APELLIDOS (Empleados/Servidor público)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CARGO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DEPENDENCIA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DIRECCION DE SEDE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TELEFONO DIRECTO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EXTENSIÓN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  <w:t>CORREO ELECTRONICO OFICIAL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General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Tatiana Michelle  Morales  Ordoñez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Dirección General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tmorales@conadi.gob.gt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Paula Clariza Angulo Méndez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Junta Directiva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pmendez@conadi.gob.gt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Gestión y Cooperación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Dra. Glenda Carol Martínez Franco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Subdirectora General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7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gmartinez@conadi.gob.gt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Alba Guadalupe del Rosario Hernández Santos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para la Subdirección General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ahernandez@conadi.gob.gt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Área Técnica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Gilda Lizeth Zúñiga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Dirección Técnica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lzuniga@conadi.gob.gt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Teresa de Jesús Corado Godoy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Secretarial Subsectores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tcorado@conadi.gob.gt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Raúl Augusto Castro Reyes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Técnico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8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rcastro@conadi.gob.gt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Karen Jannette Cardona Pérez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Participación Ciudadana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9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jcardona@conadi.gob.gt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Sandra  Noemí Castellanos Otzoy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Secretarial de Participación Ciudadana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scastellanos@conadi.gob.gt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Rocío Esmeralda García Muñoz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Participación Ciudadana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rgarcia@conadi.gob.gt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Lcda. Olga Vivian Morales Méndez 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Participación Ciudadana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vmorales@conadi.gob.gt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Pedro Danilo Toledo Hernández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de Justicia y Seguridad Ciudadana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ptoledo@conadi.gob.gt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Carmen Esmeralda Lima Joge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Justicia y Seguridad Ciudadana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clima@conadi.gob.gt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Lcda. Claudia María Rojas Niño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en Justicia y Seguridad Ciudadana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0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crojas@conadi.gob.gt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Edvin Gabriel Escobar Morales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Incidencia Política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1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gescobar@conadi.gob.gt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Yoselin Mariela Quiroa Mateo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Incidencia Política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yquiroa@conadi.gob.gt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María Magdalena Huwart Raymundo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Incidencia Política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mhuwart@conadi.gob.gt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Incidencia Política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Esteban Alexander Gómez Toj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de Desarrollo de Ia investigación y Análisis de la Información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egomez@conadi.gob.gt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Ricardo Augusto Echeverría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Administrador del Centro de Documentación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recheverria@conadi.gob.gt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Juan Pablo Arreola Rosales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Manejo de Datos Estadísticos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2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jarreola@conadi.gob.gt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María del Rosario Hernández Dardón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Jefe del Departamento de Promotores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rhernandez@conadi.go.gt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Treacy Marynez Zepeda Galindo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Secretarial Promotores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tzepeda@conadi.gob.gt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de Promotores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Wuilian Valentín Guamuch Tacatic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3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wguamuch@conadi.gob.gt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Alex Hipólito Tzib Chub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atzib@conadi.gob.gt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Coordinador Regional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Diego Alberto Llarena Fernández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  <w:t xml:space="preserve">promotor.quetzaltenango@conadi.gob.gt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Silvia Cristina López Capir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promotor.chimaltenango@conadi.gob.gt  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Manuel Estuardo Velásquez Vicente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promotor.sacatepequez@conadi.gob.gt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Byron Eduardo Soloman Hernández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promotor.altaverapaz@conadi.gob.gt   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Roel Onelio Aceituno Ramírez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promotor.izabal@conadi.gob.gt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Dulce Esmeralda Zúñiga  Estrada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promotor.peten@conadi.gob.gt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Byron Enrique Villanueva González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promotor.bajaverapaz@conadi.gob.gt       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39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Héctor Oswaldo Sosa Ortiz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promotor.zacapa@conadi.gob.gt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Evelyn Janeth Salazar Sáenz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promotor.solola@conadi.gob.gt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Karina Maribel Alvarado Moreno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  <w:t xml:space="preserve">promotor.huehuetenango@conadi.gob.gt  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Francisco Aguilar Jimón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5"/>
                <w:szCs w:val="15"/>
                <w:lang w:eastAsia="es-GT"/>
              </w:rPr>
              <w:t xml:space="preserve">promotor.quiche@conadi.gob.gt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Silvia Consuelo Alay Carrillo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promotor.jutiapa@conadi.gob.gt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Pedro Francisco Patzal Cruz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promotor.escuintla@conadi.gob.gt         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46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Silvia Lorena García Fuentes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promotor.retalhuleu@conadi.gob.gt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María Pérez Chay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promotor.suchitepequez@conadi.gob.gt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Selman Manfredo Barrios Díaz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promotor.sanmarcos@conadi.gob.gt           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49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Thalia Leticia Hidalgo Aldana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4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guatemala.promotor@conadi.gob.gt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Susana Rubidia Campos Sicán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promotor.jalapa@conadi.gob.gt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Otto Iván Dávila Crespo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promotor.santarosa@conadi.gob.gt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Adriana Ludmila Alvarado España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Promotora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5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promotor.chiquimula@conadi.gob.gt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Lic. Nestor Raciel Mazariegos Morales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Director de Comunicación Social  y Relaciones Públicas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nmazariegos@conadi.gob.gt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Vivian Susana Ajcip Pérez de Lima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en Comunicación y Prensa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vajcip@conadi.gob.gt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Lic. Carlos Enrique Agreda Palma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Diseño Gráfico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6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cagreda@conadi.gob.gt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Mirna Aracely Medina Gómez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en Acceso a la Información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Comunicación Social y Relaciones Publicas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mmedina@conadi.gob.gt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Ana Lorena Chinchilla  Luca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Directora Administrativa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achinchilla@conadi.gob.gt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Nydia Brenny Ramírez Quiroa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Dirección Administrativa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17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nramirez@conadi.gob.gt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59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Evelyn Elizabeth De León Figueroa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Compras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edeleon@conadi.gob.gt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José David Alvarado   Colindres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Auxiliar de Compras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jalvarado@conadi.gob.gt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Henry Eduardo Manchamé Cruz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Auxiliar de Compras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hmanchame@conadi.gob.gt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Jorge Leonel Borrayo Hernández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del Centro de Costos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8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jborrayo@conadi.gob.gt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Encargado de Reproducción de Materiales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Karen Estefanny Osorio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Encargada de Reproducción de Materiales INTERINA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19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kosorio@conadi.gob.gt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Jorge Mario Loarca García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Archivo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jloarca@conadi.gob.gt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Informática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Juan Pedro Esteban Mateo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Inventario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jpesteban@conadi.gob.gt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David Eduardo Barrientos Callejas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Almacén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wsantos@conadi.gob.gt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69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Francisca Yovana Aguilar Arias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Recepcionista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2010/2011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faguilar@conadi.gob.gt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70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Luis Alfredo Roldan Mejía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Encargado de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2027,2015, 2010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lroldan@conadi.gob.gt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Sandra Carolina Vanegas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Encargada de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Berta Antonieta Bustamante M.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Encargada de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Ana Elida Yuman Barrios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Encargada de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Víctor Pérez Cruz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Guardián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Santiago Javier Vicente Poroj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Guardián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Rodolfo Rodríguez García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Guardián Diurno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Sergio Manolo Pineda Castellanos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Melvyn Adilio Gramajo Gámez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79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José Joaquin González Juárez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Fredy Joel González Montenegro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Quevin Bladimir Vásquez Colaj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Mensajero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de Planificación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Planificación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César Antonio Matus Leiva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Planificación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Planificación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u w:val="single"/>
                <w:lang w:eastAsia="es-GT"/>
              </w:rPr>
            </w:pPr>
            <w:hyperlink r:id="rId20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u w:val="single"/>
                  <w:lang w:eastAsia="es-GT"/>
                </w:rPr>
                <w:t>cmatus@conadi.gob.gt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Mariana del Rosario Tejax Folgar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Monitoreo y Evaluación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Planificación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mtejax@conadi.gob.gt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Lic. Oscar Leonel Monzón  Guzmán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Director Financiero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omonzon@conadi.gob.gt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Dirección Financiera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amonzon@conadi.gob.gt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Jairon Yovany Espadero Pérez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Contador General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jespadero@conadi.gob.gt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Sandra Leticia Granados Furlan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Auxiliar de Contabilidad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sgranados@conadi.gob.gt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89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Heidy Floridalma Sajbín Calí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Encargada de Presupuesto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hsajbin@conadi.gob.gt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Mario Estuardo Cabnal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Encargado de Tesorería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mcabnal@conadi.gob.gt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Francisco Tunche  Toscano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Auxiliar de Tesorería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ftunche@conadi.gob.gt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Grecia Stephannia  Estrada Castillo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Auxiliar de Tesorería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jloarca@conadi.gob.gt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Auditor Interno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Auditora Interna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Lcda. Ana Noelia Gomez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de Auditoria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Auditora Interna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21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 xml:space="preserve">agomez@conadi.gob.gt 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Lcda. Elvira Teresa Subuyuj Quiej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Asesora Jurídica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Técnica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hyperlink r:id="rId22" w:history="1">
              <w:r w:rsidRPr="001B0634"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es-GT"/>
                </w:rPr>
                <w:t>esubuyuj@conadi.gob.gt</w:t>
              </w:r>
            </w:hyperlink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Milda Marili Mosco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Procuración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Asesoría Jurídica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mmoscoso@conadi.gob.gt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lastRenderedPageBreak/>
              <w:t>96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Director 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Técnico de Nominas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José Antonio Estrada Franco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Técnico en Capacitación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jestrada@conadi.gob.gt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99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Yoselin Karina Castro Ramírez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Asistente de 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Dirección de Recursos Humanos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4-18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ycastro@conadi.gob.gt</w:t>
            </w:r>
          </w:p>
        </w:tc>
      </w:tr>
      <w:tr w:rsidR="001B0634" w:rsidRPr="001B0634" w:rsidTr="001B0634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VACANTE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 xml:space="preserve">Asistente Secretarial Supernumerario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Subdirección General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1ra avenida 4-19 zona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25016800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1B0634" w:rsidRPr="001B0634" w:rsidRDefault="001B0634" w:rsidP="001B06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</w:pPr>
            <w:r w:rsidRPr="001B063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</w:tbl>
    <w:p w:rsidR="001B0634" w:rsidRPr="00F22140" w:rsidRDefault="001B0634" w:rsidP="001B0634">
      <w:pPr>
        <w:jc w:val="center"/>
      </w:pPr>
    </w:p>
    <w:sectPr w:rsidR="001B0634" w:rsidRPr="00F22140" w:rsidSect="00D7671F">
      <w:headerReference w:type="default" r:id="rId23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1F" w:rsidRDefault="00D7671F" w:rsidP="00D9613D">
      <w:pPr>
        <w:spacing w:after="0" w:line="240" w:lineRule="auto"/>
      </w:pPr>
      <w:r>
        <w:separator/>
      </w:r>
    </w:p>
  </w:endnote>
  <w:endnote w:type="continuationSeparator" w:id="0">
    <w:p w:rsidR="00D7671F" w:rsidRDefault="00D7671F" w:rsidP="00D9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1F" w:rsidRDefault="00D7671F" w:rsidP="00D9613D">
      <w:pPr>
        <w:spacing w:after="0" w:line="240" w:lineRule="auto"/>
      </w:pPr>
      <w:r>
        <w:separator/>
      </w:r>
    </w:p>
  </w:footnote>
  <w:footnote w:type="continuationSeparator" w:id="0">
    <w:p w:rsidR="00D7671F" w:rsidRDefault="00D7671F" w:rsidP="00D9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F" w:rsidRPr="00D9613D" w:rsidRDefault="00D7671F" w:rsidP="00D9613D">
    <w:pPr>
      <w:pStyle w:val="Encabezado"/>
      <w:jc w:val="center"/>
      <w:rPr>
        <w:b/>
      </w:rPr>
    </w:pPr>
    <w:r w:rsidRPr="00D9613D">
      <w:rPr>
        <w:b/>
      </w:rPr>
      <w:t>DIRECCION DE RECURSOS HUMANOS</w:t>
    </w:r>
  </w:p>
  <w:p w:rsidR="00D7671F" w:rsidRPr="00D9613D" w:rsidRDefault="00D7671F" w:rsidP="00D9613D">
    <w:pPr>
      <w:pStyle w:val="Encabezado"/>
      <w:jc w:val="center"/>
      <w:rPr>
        <w:b/>
      </w:rPr>
    </w:pPr>
    <w:r w:rsidRPr="00D9613D">
      <w:rPr>
        <w:b/>
      </w:rPr>
      <w:t>CONSEJO NACIONAL PARA LA ATENCION DE LAS PERSONAS CON DISCAPACIDAD-CONADI-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166"/>
    <w:multiLevelType w:val="hybridMultilevel"/>
    <w:tmpl w:val="3242598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928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E75"/>
    <w:multiLevelType w:val="hybridMultilevel"/>
    <w:tmpl w:val="B1A826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656"/>
    <w:multiLevelType w:val="hybridMultilevel"/>
    <w:tmpl w:val="9C46C91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61433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5291"/>
    <w:multiLevelType w:val="hybridMultilevel"/>
    <w:tmpl w:val="618A5622"/>
    <w:lvl w:ilvl="0" w:tplc="100A000F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1D1"/>
    <w:multiLevelType w:val="hybridMultilevel"/>
    <w:tmpl w:val="B46E6FA4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22D4B"/>
    <w:multiLevelType w:val="hybridMultilevel"/>
    <w:tmpl w:val="9E78E24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4A2C"/>
    <w:multiLevelType w:val="hybridMultilevel"/>
    <w:tmpl w:val="5FA6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5461"/>
    <w:multiLevelType w:val="hybridMultilevel"/>
    <w:tmpl w:val="C308A564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lowerLetter"/>
      <w:lvlText w:val="%2."/>
      <w:lvlJc w:val="left"/>
      <w:pPr>
        <w:ind w:left="1080" w:hanging="360"/>
      </w:pPr>
    </w:lvl>
    <w:lvl w:ilvl="2" w:tplc="100A0005" w:tentative="1">
      <w:start w:val="1"/>
      <w:numFmt w:val="lowerRoman"/>
      <w:lvlText w:val="%3."/>
      <w:lvlJc w:val="right"/>
      <w:pPr>
        <w:ind w:left="1800" w:hanging="180"/>
      </w:p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9669A"/>
    <w:multiLevelType w:val="hybridMultilevel"/>
    <w:tmpl w:val="442A4BE2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>
      <w:numFmt w:val="bullet"/>
      <w:lvlText w:val="·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2" w:tplc="100A0005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2071C"/>
    <w:multiLevelType w:val="hybridMultilevel"/>
    <w:tmpl w:val="DB3C2C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3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42AC5"/>
    <w:multiLevelType w:val="hybridMultilevel"/>
    <w:tmpl w:val="E79849A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659EE"/>
    <w:multiLevelType w:val="hybridMultilevel"/>
    <w:tmpl w:val="184EA9E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A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4B21"/>
    <w:multiLevelType w:val="hybridMultilevel"/>
    <w:tmpl w:val="5CD4A064"/>
    <w:lvl w:ilvl="0" w:tplc="10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>
      <w:numFmt w:val="bullet"/>
      <w:lvlText w:val="·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2" w:tplc="100A0005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100A0001" w:tentative="1">
      <w:start w:val="1"/>
      <w:numFmt w:val="decimal"/>
      <w:lvlText w:val="%4."/>
      <w:lvlJc w:val="left"/>
      <w:pPr>
        <w:ind w:left="2520" w:hanging="360"/>
      </w:pPr>
    </w:lvl>
    <w:lvl w:ilvl="4" w:tplc="100A0003" w:tentative="1">
      <w:start w:val="1"/>
      <w:numFmt w:val="lowerLetter"/>
      <w:lvlText w:val="%5."/>
      <w:lvlJc w:val="left"/>
      <w:pPr>
        <w:ind w:left="3240" w:hanging="360"/>
      </w:pPr>
    </w:lvl>
    <w:lvl w:ilvl="5" w:tplc="100A0005" w:tentative="1">
      <w:start w:val="1"/>
      <w:numFmt w:val="lowerRoman"/>
      <w:lvlText w:val="%6."/>
      <w:lvlJc w:val="right"/>
      <w:pPr>
        <w:ind w:left="3960" w:hanging="180"/>
      </w:pPr>
    </w:lvl>
    <w:lvl w:ilvl="6" w:tplc="100A0001" w:tentative="1">
      <w:start w:val="1"/>
      <w:numFmt w:val="decimal"/>
      <w:lvlText w:val="%7."/>
      <w:lvlJc w:val="left"/>
      <w:pPr>
        <w:ind w:left="4680" w:hanging="360"/>
      </w:pPr>
    </w:lvl>
    <w:lvl w:ilvl="7" w:tplc="100A0003" w:tentative="1">
      <w:start w:val="1"/>
      <w:numFmt w:val="lowerLetter"/>
      <w:lvlText w:val="%8."/>
      <w:lvlJc w:val="left"/>
      <w:pPr>
        <w:ind w:left="5400" w:hanging="360"/>
      </w:pPr>
    </w:lvl>
    <w:lvl w:ilvl="8" w:tplc="10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A"/>
    <w:rsid w:val="00031A82"/>
    <w:rsid w:val="00041A4E"/>
    <w:rsid w:val="00046079"/>
    <w:rsid w:val="0006034E"/>
    <w:rsid w:val="0006205C"/>
    <w:rsid w:val="0008538F"/>
    <w:rsid w:val="000A7A65"/>
    <w:rsid w:val="000F6648"/>
    <w:rsid w:val="001314DF"/>
    <w:rsid w:val="001B0634"/>
    <w:rsid w:val="001E36AC"/>
    <w:rsid w:val="002141B5"/>
    <w:rsid w:val="002B4186"/>
    <w:rsid w:val="002D5E92"/>
    <w:rsid w:val="002E750E"/>
    <w:rsid w:val="00377FDB"/>
    <w:rsid w:val="003D4696"/>
    <w:rsid w:val="003F0130"/>
    <w:rsid w:val="0040611C"/>
    <w:rsid w:val="004072CC"/>
    <w:rsid w:val="004106C2"/>
    <w:rsid w:val="00445827"/>
    <w:rsid w:val="00477327"/>
    <w:rsid w:val="0048001B"/>
    <w:rsid w:val="004A0755"/>
    <w:rsid w:val="004B3F19"/>
    <w:rsid w:val="004C395D"/>
    <w:rsid w:val="00586550"/>
    <w:rsid w:val="005A08B5"/>
    <w:rsid w:val="005A70E7"/>
    <w:rsid w:val="005B34A4"/>
    <w:rsid w:val="005B5428"/>
    <w:rsid w:val="005D6E0C"/>
    <w:rsid w:val="005F6E9D"/>
    <w:rsid w:val="00611FDC"/>
    <w:rsid w:val="006173D1"/>
    <w:rsid w:val="00626332"/>
    <w:rsid w:val="006774BA"/>
    <w:rsid w:val="00687491"/>
    <w:rsid w:val="00694EEE"/>
    <w:rsid w:val="006A7226"/>
    <w:rsid w:val="006B501C"/>
    <w:rsid w:val="006E15E3"/>
    <w:rsid w:val="00761062"/>
    <w:rsid w:val="007D5BAF"/>
    <w:rsid w:val="007E2C57"/>
    <w:rsid w:val="007E7EBB"/>
    <w:rsid w:val="008076A2"/>
    <w:rsid w:val="0081642D"/>
    <w:rsid w:val="0081712E"/>
    <w:rsid w:val="008247E1"/>
    <w:rsid w:val="008406AD"/>
    <w:rsid w:val="008525CE"/>
    <w:rsid w:val="00887E7E"/>
    <w:rsid w:val="008A1F03"/>
    <w:rsid w:val="008B0166"/>
    <w:rsid w:val="008C298A"/>
    <w:rsid w:val="008D69E8"/>
    <w:rsid w:val="008E17BD"/>
    <w:rsid w:val="008E1C26"/>
    <w:rsid w:val="008E7FB1"/>
    <w:rsid w:val="00911379"/>
    <w:rsid w:val="009135C4"/>
    <w:rsid w:val="009618BA"/>
    <w:rsid w:val="009A1CA3"/>
    <w:rsid w:val="009B0E5D"/>
    <w:rsid w:val="009C623A"/>
    <w:rsid w:val="009D5153"/>
    <w:rsid w:val="009E3EB7"/>
    <w:rsid w:val="009E4764"/>
    <w:rsid w:val="009F1599"/>
    <w:rsid w:val="009F2209"/>
    <w:rsid w:val="00A1127E"/>
    <w:rsid w:val="00A76CD6"/>
    <w:rsid w:val="00B17EB0"/>
    <w:rsid w:val="00B40E2E"/>
    <w:rsid w:val="00B937FE"/>
    <w:rsid w:val="00BD551D"/>
    <w:rsid w:val="00C4382B"/>
    <w:rsid w:val="00CA77EE"/>
    <w:rsid w:val="00D11360"/>
    <w:rsid w:val="00D12882"/>
    <w:rsid w:val="00D3321A"/>
    <w:rsid w:val="00D7671F"/>
    <w:rsid w:val="00D84953"/>
    <w:rsid w:val="00D9613D"/>
    <w:rsid w:val="00E1449E"/>
    <w:rsid w:val="00E95E04"/>
    <w:rsid w:val="00E97216"/>
    <w:rsid w:val="00EA1D7D"/>
    <w:rsid w:val="00EE00CE"/>
    <w:rsid w:val="00F22140"/>
    <w:rsid w:val="00F97B5B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6320B"/>
  <w15:docId w15:val="{EAD67EF3-D59A-451E-B493-F9137D5D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2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6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C62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13D"/>
  </w:style>
  <w:style w:type="paragraph" w:styleId="Piedepgina">
    <w:name w:val="footer"/>
    <w:basedOn w:val="Normal"/>
    <w:link w:val="PiedepginaCar"/>
    <w:uiPriority w:val="99"/>
    <w:unhideWhenUsed/>
    <w:rsid w:val="00D961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13D"/>
  </w:style>
  <w:style w:type="paragraph" w:styleId="Prrafodelista">
    <w:name w:val="List Paragraph"/>
    <w:basedOn w:val="Normal"/>
    <w:uiPriority w:val="34"/>
    <w:qFormat/>
    <w:rsid w:val="00D9613D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D9613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16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611FD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FDC"/>
    <w:rPr>
      <w:color w:val="800080"/>
      <w:u w:val="single"/>
    </w:rPr>
  </w:style>
  <w:style w:type="paragraph" w:customStyle="1" w:styleId="font5">
    <w:name w:val="font5"/>
    <w:basedOn w:val="Normal"/>
    <w:rsid w:val="00611F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s-GT"/>
    </w:rPr>
  </w:style>
  <w:style w:type="paragraph" w:customStyle="1" w:styleId="xl65">
    <w:name w:val="xl65"/>
    <w:basedOn w:val="Normal"/>
    <w:rsid w:val="00611FD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6">
    <w:name w:val="xl66"/>
    <w:basedOn w:val="Normal"/>
    <w:rsid w:val="00611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67">
    <w:name w:val="xl6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68">
    <w:name w:val="xl6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69">
    <w:name w:val="xl6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0">
    <w:name w:val="xl7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1">
    <w:name w:val="xl7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72">
    <w:name w:val="xl7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4">
    <w:name w:val="xl7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5">
    <w:name w:val="xl7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6">
    <w:name w:val="xl7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7">
    <w:name w:val="xl7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8">
    <w:name w:val="xl7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79">
    <w:name w:val="xl79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1">
    <w:name w:val="xl8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2">
    <w:name w:val="xl8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3">
    <w:name w:val="xl8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4">
    <w:name w:val="xl8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5">
    <w:name w:val="xl8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86">
    <w:name w:val="xl86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7">
    <w:name w:val="xl87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8">
    <w:name w:val="xl88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89">
    <w:name w:val="xl8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0">
    <w:name w:val="xl9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1">
    <w:name w:val="xl9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2">
    <w:name w:val="xl9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3">
    <w:name w:val="xl93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4">
    <w:name w:val="xl94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5">
    <w:name w:val="xl95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6">
    <w:name w:val="xl9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97">
    <w:name w:val="xl9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8">
    <w:name w:val="xl9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99">
    <w:name w:val="xl9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0">
    <w:name w:val="xl10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1">
    <w:name w:val="xl10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2">
    <w:name w:val="xl10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3">
    <w:name w:val="xl10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4">
    <w:name w:val="xl10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5">
    <w:name w:val="xl10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6">
    <w:name w:val="xl10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7">
    <w:name w:val="xl10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08">
    <w:name w:val="xl10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09">
    <w:name w:val="xl10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0">
    <w:name w:val="xl11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1">
    <w:name w:val="xl111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2">
    <w:name w:val="xl112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3">
    <w:name w:val="xl113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4">
    <w:name w:val="xl114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5">
    <w:name w:val="xl115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6">
    <w:name w:val="xl116"/>
    <w:basedOn w:val="Normal"/>
    <w:rsid w:val="00611FDC"/>
    <w:pPr>
      <w:pBdr>
        <w:top w:val="single" w:sz="4" w:space="0" w:color="auto"/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17">
    <w:name w:val="xl117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8">
    <w:name w:val="xl11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19">
    <w:name w:val="xl11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0">
    <w:name w:val="xl120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21">
    <w:name w:val="xl121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2">
    <w:name w:val="xl12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3">
    <w:name w:val="xl12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4">
    <w:name w:val="xl12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5">
    <w:name w:val="xl12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6">
    <w:name w:val="xl12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7">
    <w:name w:val="xl127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8">
    <w:name w:val="xl128"/>
    <w:basedOn w:val="Normal"/>
    <w:rsid w:val="00611FDC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GT"/>
    </w:rPr>
  </w:style>
  <w:style w:type="paragraph" w:customStyle="1" w:styleId="xl129">
    <w:name w:val="xl129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GT"/>
    </w:rPr>
  </w:style>
  <w:style w:type="paragraph" w:customStyle="1" w:styleId="xl130">
    <w:name w:val="xl130"/>
    <w:basedOn w:val="Normal"/>
    <w:rsid w:val="00611FDC"/>
    <w:pPr>
      <w:pBdr>
        <w:top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1">
    <w:name w:val="xl131"/>
    <w:basedOn w:val="Normal"/>
    <w:rsid w:val="00611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2">
    <w:name w:val="xl132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3">
    <w:name w:val="xl133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4">
    <w:name w:val="xl134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5">
    <w:name w:val="xl135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6">
    <w:name w:val="xl136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7">
    <w:name w:val="xl137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8">
    <w:name w:val="xl138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39">
    <w:name w:val="xl139"/>
    <w:basedOn w:val="Normal"/>
    <w:rsid w:val="00611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0">
    <w:name w:val="xl140"/>
    <w:basedOn w:val="Normal"/>
    <w:rsid w:val="00611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GT"/>
    </w:rPr>
  </w:style>
  <w:style w:type="paragraph" w:customStyle="1" w:styleId="xl141">
    <w:name w:val="xl141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2">
    <w:name w:val="xl142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3">
    <w:name w:val="xl143"/>
    <w:basedOn w:val="Normal"/>
    <w:rsid w:val="00611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paragraph" w:customStyle="1" w:styleId="xl144">
    <w:name w:val="xl144"/>
    <w:basedOn w:val="Normal"/>
    <w:rsid w:val="00611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GT"/>
    </w:rPr>
  </w:style>
  <w:style w:type="numbering" w:customStyle="1" w:styleId="Sinlista1">
    <w:name w:val="Sin lista1"/>
    <w:next w:val="Sinlista"/>
    <w:uiPriority w:val="99"/>
    <w:semiHidden/>
    <w:unhideWhenUsed/>
    <w:rsid w:val="00D7671F"/>
  </w:style>
  <w:style w:type="paragraph" w:customStyle="1" w:styleId="msonormal0">
    <w:name w:val="msonormal"/>
    <w:basedOn w:val="Normal"/>
    <w:rsid w:val="00D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tro@conadi.gob.gt" TargetMode="External"/><Relationship Id="rId13" Type="http://schemas.openxmlformats.org/officeDocument/2006/relationships/hyperlink" Target="mailto:wguamuch@conadi.gob.gt" TargetMode="External"/><Relationship Id="rId18" Type="http://schemas.openxmlformats.org/officeDocument/2006/relationships/hyperlink" Target="mailto:jborrayo@conadi.gob.g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omez@conadi.gob.gt" TargetMode="External"/><Relationship Id="rId7" Type="http://schemas.openxmlformats.org/officeDocument/2006/relationships/hyperlink" Target="mailto:gmartinez@conadi.gob.gt" TargetMode="External"/><Relationship Id="rId12" Type="http://schemas.openxmlformats.org/officeDocument/2006/relationships/hyperlink" Target="mailto:jarreola@conadi.gob.gt" TargetMode="External"/><Relationship Id="rId17" Type="http://schemas.openxmlformats.org/officeDocument/2006/relationships/hyperlink" Target="mailto:nramirez@conadi.gob.g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greda@conadi.gob.gt" TargetMode="External"/><Relationship Id="rId20" Type="http://schemas.openxmlformats.org/officeDocument/2006/relationships/hyperlink" Target="mailto:cmatus@conadi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cobar@conadi.gob.g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romotor.chiquimula@conadi.gob.g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rojas@conadi.gob.gt" TargetMode="External"/><Relationship Id="rId19" Type="http://schemas.openxmlformats.org/officeDocument/2006/relationships/hyperlink" Target="mailto:kosorio@conadi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rdona@conadi.gob.gt" TargetMode="External"/><Relationship Id="rId14" Type="http://schemas.openxmlformats.org/officeDocument/2006/relationships/hyperlink" Target="mailto:guatemala.promotor@conadi.gob.gt" TargetMode="External"/><Relationship Id="rId22" Type="http://schemas.openxmlformats.org/officeDocument/2006/relationships/hyperlink" Target="mailto:esubuyuj@conadi.gob.g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2294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flores</cp:lastModifiedBy>
  <cp:revision>3</cp:revision>
  <cp:lastPrinted>2020-02-20T15:35:00Z</cp:lastPrinted>
  <dcterms:created xsi:type="dcterms:W3CDTF">2020-05-21T01:03:00Z</dcterms:created>
  <dcterms:modified xsi:type="dcterms:W3CDTF">2020-05-21T01:10:00Z</dcterms:modified>
</cp:coreProperties>
</file>