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772C5" w14:textId="77777777" w:rsidR="00B72844" w:rsidRDefault="00B72844" w:rsidP="00B72844">
      <w:pPr>
        <w:jc w:val="center"/>
        <w:textAlignment w:val="baseline"/>
        <w:rPr>
          <w:rFonts w:ascii="Arial" w:eastAsia="Times New Roman" w:hAnsi="Arial" w:cs="Arial"/>
          <w:b/>
          <w:bCs/>
          <w:lang w:eastAsia="es-GT"/>
        </w:rPr>
      </w:pPr>
      <w:r>
        <w:rPr>
          <w:rFonts w:ascii="Arial" w:eastAsia="Times New Roman" w:hAnsi="Arial" w:cs="Arial"/>
          <w:b/>
          <w:bCs/>
          <w:lang w:eastAsia="es-GT"/>
        </w:rPr>
        <w:t>“Segundo Curso – Taller – Capacitación a profesionales de la salud de los hospitales nacionales en la Clasificación del Funcionamiento de la discapacidad y de la salud CIF”</w:t>
      </w:r>
    </w:p>
    <w:p w14:paraId="11DAB5DA" w14:textId="77777777" w:rsidR="00B72844" w:rsidRDefault="00B72844" w:rsidP="00B72844">
      <w:pPr>
        <w:jc w:val="center"/>
        <w:textAlignment w:val="baseline"/>
        <w:rPr>
          <w:rFonts w:ascii="Arial" w:eastAsia="Times New Roman" w:hAnsi="Arial" w:cs="Arial"/>
          <w:b/>
          <w:bCs/>
          <w:lang w:eastAsia="es-GT"/>
        </w:rPr>
      </w:pPr>
    </w:p>
    <w:p w14:paraId="0E7F2E36" w14:textId="77777777" w:rsidR="00B72844" w:rsidRDefault="00B72844" w:rsidP="00B72844">
      <w:pPr>
        <w:textAlignment w:val="baseline"/>
        <w:rPr>
          <w:rFonts w:ascii="Arial" w:eastAsia="Times New Roman" w:hAnsi="Arial" w:cs="Arial"/>
          <w:b/>
          <w:bCs/>
          <w:lang w:eastAsia="es-GT"/>
        </w:rPr>
      </w:pPr>
    </w:p>
    <w:p w14:paraId="401C8211" w14:textId="77777777" w:rsidR="00B72844" w:rsidRDefault="00B72844" w:rsidP="00B72844">
      <w:pPr>
        <w:spacing w:line="276" w:lineRule="auto"/>
        <w:jc w:val="both"/>
        <w:rPr>
          <w:rFonts w:ascii="Arial" w:hAnsi="Arial" w:cs="Arial"/>
          <w:lang w:eastAsia="es-GT"/>
        </w:rPr>
      </w:pPr>
      <w:r w:rsidRPr="00875939">
        <w:rPr>
          <w:rFonts w:ascii="Arial" w:hAnsi="Arial" w:cs="Arial"/>
          <w:b/>
          <w:lang w:eastAsia="es-GT"/>
        </w:rPr>
        <w:t xml:space="preserve">Lugar: </w:t>
      </w:r>
      <w:r w:rsidRPr="00875939">
        <w:rPr>
          <w:rFonts w:ascii="Arial" w:hAnsi="Arial" w:cs="Arial"/>
          <w:b/>
          <w:lang w:eastAsia="es-GT"/>
        </w:rPr>
        <w:tab/>
      </w:r>
      <w:r w:rsidRPr="00875939">
        <w:rPr>
          <w:rFonts w:ascii="Arial" w:hAnsi="Arial" w:cs="Arial"/>
          <w:lang w:eastAsia="es-GT"/>
        </w:rPr>
        <w:tab/>
        <w:t xml:space="preserve">Salón </w:t>
      </w:r>
      <w:r>
        <w:rPr>
          <w:rFonts w:ascii="Arial" w:hAnsi="Arial" w:cs="Arial"/>
          <w:lang w:eastAsia="es-GT"/>
        </w:rPr>
        <w:t>Hernán Cortés, Hotel Conquistador</w:t>
      </w:r>
    </w:p>
    <w:p w14:paraId="20B6A5B6" w14:textId="77777777" w:rsidR="00B72844" w:rsidRPr="00257B78" w:rsidRDefault="00B72844" w:rsidP="00B7284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Pr="00257B78">
        <w:rPr>
          <w:rFonts w:ascii="Arial" w:hAnsi="Arial" w:cs="Arial"/>
        </w:rPr>
        <w:t>Vía 5 4-68, Cdad.</w:t>
      </w:r>
      <w:r>
        <w:rPr>
          <w:rFonts w:ascii="Arial" w:hAnsi="Arial" w:cs="Arial"/>
        </w:rPr>
        <w:t xml:space="preserve"> </w:t>
      </w:r>
      <w:r w:rsidRPr="00257B78">
        <w:rPr>
          <w:rFonts w:ascii="Arial" w:hAnsi="Arial" w:cs="Arial"/>
        </w:rPr>
        <w:t>de Guatemala 01004</w:t>
      </w:r>
    </w:p>
    <w:p w14:paraId="1A00014D" w14:textId="77777777" w:rsidR="00B72844" w:rsidRPr="00875939" w:rsidRDefault="00B72844" w:rsidP="00B72844">
      <w:pPr>
        <w:spacing w:line="276" w:lineRule="auto"/>
        <w:jc w:val="both"/>
        <w:rPr>
          <w:rFonts w:ascii="Arial" w:hAnsi="Arial" w:cs="Arial"/>
          <w:lang w:eastAsia="es-GT"/>
        </w:rPr>
      </w:pPr>
      <w:r w:rsidRPr="00875939">
        <w:rPr>
          <w:rFonts w:ascii="Arial" w:hAnsi="Arial" w:cs="Arial"/>
          <w:b/>
          <w:lang w:eastAsia="es-GT"/>
        </w:rPr>
        <w:t xml:space="preserve">Fecha: </w:t>
      </w:r>
      <w:r w:rsidRPr="00875939">
        <w:rPr>
          <w:rFonts w:ascii="Arial" w:hAnsi="Arial" w:cs="Arial"/>
          <w:b/>
          <w:lang w:eastAsia="es-GT"/>
        </w:rPr>
        <w:tab/>
      </w:r>
      <w:r w:rsidRPr="00875939">
        <w:rPr>
          <w:rFonts w:ascii="Arial" w:hAnsi="Arial" w:cs="Arial"/>
          <w:lang w:eastAsia="es-GT"/>
        </w:rPr>
        <w:tab/>
      </w:r>
      <w:r>
        <w:rPr>
          <w:rFonts w:ascii="Arial" w:hAnsi="Arial" w:cs="Arial"/>
          <w:lang w:eastAsia="es-GT"/>
        </w:rPr>
        <w:t>02 de marzo</w:t>
      </w:r>
      <w:r w:rsidRPr="00875939">
        <w:rPr>
          <w:rFonts w:ascii="Arial" w:hAnsi="Arial" w:cs="Arial"/>
          <w:lang w:eastAsia="es-GT"/>
        </w:rPr>
        <w:t xml:space="preserve"> de 2023</w:t>
      </w:r>
    </w:p>
    <w:p w14:paraId="6FE1C281" w14:textId="77777777" w:rsidR="00A12FD9" w:rsidRDefault="00B72844" w:rsidP="00A12FD9">
      <w:pPr>
        <w:tabs>
          <w:tab w:val="left" w:pos="2160"/>
        </w:tabs>
        <w:spacing w:line="276" w:lineRule="auto"/>
        <w:jc w:val="both"/>
        <w:rPr>
          <w:rFonts w:ascii="Arial" w:hAnsi="Arial" w:cs="Arial"/>
          <w:lang w:eastAsia="es-GT"/>
        </w:rPr>
      </w:pPr>
      <w:r w:rsidRPr="00875939">
        <w:rPr>
          <w:rFonts w:ascii="Arial" w:hAnsi="Arial" w:cs="Arial"/>
          <w:b/>
          <w:lang w:eastAsia="es-GT"/>
        </w:rPr>
        <w:t>Horario:</w:t>
      </w:r>
      <w:r w:rsidRPr="00875939">
        <w:rPr>
          <w:rFonts w:ascii="Arial" w:hAnsi="Arial" w:cs="Arial"/>
          <w:lang w:eastAsia="es-GT"/>
        </w:rPr>
        <w:t xml:space="preserve"> </w:t>
      </w:r>
      <w:r w:rsidRPr="00875939">
        <w:rPr>
          <w:rFonts w:ascii="Arial" w:hAnsi="Arial" w:cs="Arial"/>
          <w:lang w:eastAsia="es-GT"/>
        </w:rPr>
        <w:tab/>
      </w:r>
      <w:r w:rsidR="00A12FD9">
        <w:rPr>
          <w:rFonts w:ascii="Arial" w:hAnsi="Arial" w:cs="Arial"/>
          <w:lang w:eastAsia="es-GT"/>
        </w:rPr>
        <w:t>De 8:45 a 15:30</w:t>
      </w:r>
    </w:p>
    <w:p w14:paraId="34B54B17" w14:textId="42EFC639" w:rsidR="00B72844" w:rsidRDefault="00B72844" w:rsidP="00A12FD9">
      <w:pPr>
        <w:tabs>
          <w:tab w:val="left" w:pos="2160"/>
        </w:tabs>
        <w:spacing w:line="276" w:lineRule="auto"/>
        <w:jc w:val="both"/>
        <w:rPr>
          <w:rFonts w:ascii="Arial" w:hAnsi="Arial" w:cs="Arial"/>
          <w:lang w:eastAsia="es-GT"/>
        </w:rPr>
      </w:pPr>
      <w:r w:rsidRPr="00875939">
        <w:rPr>
          <w:rFonts w:ascii="Arial" w:hAnsi="Arial" w:cs="Arial"/>
          <w:b/>
          <w:lang w:eastAsia="es-GT"/>
        </w:rPr>
        <w:t>Instituciones participantes:</w:t>
      </w:r>
      <w:r w:rsidRPr="00875939">
        <w:rPr>
          <w:rFonts w:ascii="Arial" w:hAnsi="Arial" w:cs="Arial"/>
          <w:lang w:eastAsia="es-GT"/>
        </w:rPr>
        <w:t xml:space="preserve"> </w:t>
      </w:r>
      <w:r>
        <w:rPr>
          <w:rFonts w:ascii="Arial" w:hAnsi="Arial" w:cs="Arial"/>
          <w:lang w:eastAsia="es-GT"/>
        </w:rPr>
        <w:t>Ministerio de Salud Pública y Asistencia Social</w:t>
      </w:r>
      <w:r w:rsidR="00861C9F">
        <w:rPr>
          <w:rFonts w:ascii="Arial" w:hAnsi="Arial" w:cs="Arial"/>
          <w:lang w:eastAsia="es-GT"/>
        </w:rPr>
        <w:t xml:space="preserve"> –MSPAS-;</w:t>
      </w:r>
      <w:r>
        <w:rPr>
          <w:rFonts w:ascii="Arial" w:hAnsi="Arial" w:cs="Arial"/>
          <w:lang w:eastAsia="es-GT"/>
        </w:rPr>
        <w:t xml:space="preserve"> Programa de las Naciones Unidas para el Desarrollo -PNUD-</w:t>
      </w:r>
      <w:r w:rsidR="00861C9F">
        <w:rPr>
          <w:rFonts w:ascii="Arial" w:hAnsi="Arial" w:cs="Arial"/>
          <w:lang w:eastAsia="es-GT"/>
        </w:rPr>
        <w:t>;</w:t>
      </w:r>
      <w:r>
        <w:rPr>
          <w:rFonts w:ascii="Arial" w:hAnsi="Arial" w:cs="Arial"/>
          <w:lang w:eastAsia="es-GT"/>
        </w:rPr>
        <w:t xml:space="preserve"> Fondo de Población de las Naciones Unidas -UNFPA-</w:t>
      </w:r>
      <w:r w:rsidR="00861C9F">
        <w:rPr>
          <w:rFonts w:ascii="Arial" w:hAnsi="Arial" w:cs="Arial"/>
          <w:lang w:eastAsia="es-GT"/>
        </w:rPr>
        <w:t>;</w:t>
      </w:r>
      <w:r w:rsidRPr="00875939">
        <w:rPr>
          <w:rFonts w:ascii="Arial" w:hAnsi="Arial" w:cs="Arial"/>
          <w:lang w:eastAsia="es-GT"/>
        </w:rPr>
        <w:t xml:space="preserve"> </w:t>
      </w:r>
      <w:r>
        <w:rPr>
          <w:rFonts w:ascii="Arial" w:hAnsi="Arial" w:cs="Arial"/>
          <w:lang w:eastAsia="es-GT"/>
        </w:rPr>
        <w:t>Consejo Nacional para la Atención de las Personas con Discapacidad -</w:t>
      </w:r>
      <w:r w:rsidRPr="00875939">
        <w:rPr>
          <w:rFonts w:ascii="Arial" w:hAnsi="Arial" w:cs="Arial"/>
          <w:lang w:eastAsia="es-GT"/>
        </w:rPr>
        <w:t>CONADI</w:t>
      </w:r>
      <w:r>
        <w:rPr>
          <w:rFonts w:ascii="Arial" w:hAnsi="Arial" w:cs="Arial"/>
          <w:lang w:eastAsia="es-GT"/>
        </w:rPr>
        <w:t>-</w:t>
      </w:r>
      <w:r w:rsidR="00861C9F">
        <w:rPr>
          <w:rFonts w:ascii="Arial" w:hAnsi="Arial" w:cs="Arial"/>
          <w:lang w:eastAsia="es-GT"/>
        </w:rPr>
        <w:t>.</w:t>
      </w:r>
    </w:p>
    <w:p w14:paraId="2A0E7E02" w14:textId="77777777" w:rsidR="00B72844" w:rsidRDefault="00B72844" w:rsidP="00B72844">
      <w:pPr>
        <w:spacing w:line="276" w:lineRule="auto"/>
        <w:jc w:val="both"/>
        <w:rPr>
          <w:rFonts w:ascii="Arial" w:hAnsi="Arial" w:cs="Arial"/>
          <w:lang w:eastAsia="es-GT"/>
        </w:rPr>
      </w:pPr>
    </w:p>
    <w:p w14:paraId="0904E59A" w14:textId="77777777" w:rsidR="003B52E6" w:rsidRPr="003B52E6" w:rsidRDefault="00B72844" w:rsidP="003B52E6">
      <w:pPr>
        <w:spacing w:line="276" w:lineRule="auto"/>
        <w:jc w:val="both"/>
        <w:rPr>
          <w:rFonts w:ascii="Arial" w:hAnsi="Arial" w:cs="Arial"/>
          <w:lang w:eastAsia="es-GT"/>
        </w:rPr>
      </w:pPr>
      <w:r w:rsidRPr="00875939">
        <w:rPr>
          <w:rFonts w:ascii="Arial" w:hAnsi="Arial" w:cs="Arial"/>
          <w:lang w:eastAsia="es-GT"/>
        </w:rPr>
        <w:t xml:space="preserve">Reunidos en el Salón </w:t>
      </w:r>
      <w:r>
        <w:rPr>
          <w:rFonts w:ascii="Arial" w:hAnsi="Arial" w:cs="Arial"/>
          <w:lang w:eastAsia="es-GT"/>
        </w:rPr>
        <w:t>Hernán Cortés</w:t>
      </w:r>
      <w:r w:rsidR="00575A32">
        <w:rPr>
          <w:rFonts w:ascii="Arial" w:hAnsi="Arial" w:cs="Arial"/>
          <w:lang w:eastAsia="es-GT"/>
        </w:rPr>
        <w:t xml:space="preserve"> del Hotel Conquistador, </w:t>
      </w:r>
      <w:r w:rsidR="00226C14">
        <w:rPr>
          <w:rFonts w:ascii="Arial" w:hAnsi="Arial" w:cs="Arial"/>
          <w:lang w:eastAsia="es-GT"/>
        </w:rPr>
        <w:t xml:space="preserve">en modalidad híbrida, </w:t>
      </w:r>
      <w:r w:rsidR="00575A32">
        <w:rPr>
          <w:rFonts w:ascii="Arial" w:hAnsi="Arial" w:cs="Arial"/>
          <w:lang w:eastAsia="es-GT"/>
        </w:rPr>
        <w:t>se da inicio con</w:t>
      </w:r>
      <w:r>
        <w:rPr>
          <w:rFonts w:ascii="Arial" w:hAnsi="Arial" w:cs="Arial"/>
          <w:lang w:eastAsia="es-GT"/>
        </w:rPr>
        <w:t xml:space="preserve"> la actividad</w:t>
      </w:r>
      <w:r w:rsidR="00E678DB">
        <w:rPr>
          <w:rFonts w:ascii="Arial" w:hAnsi="Arial" w:cs="Arial"/>
          <w:lang w:eastAsia="es-GT"/>
        </w:rPr>
        <w:t>, siendo las 09:00 horas.</w:t>
      </w:r>
      <w:r>
        <w:rPr>
          <w:rFonts w:ascii="Arial" w:hAnsi="Arial" w:cs="Arial"/>
          <w:lang w:eastAsia="es-GT"/>
        </w:rPr>
        <w:t xml:space="preserve"> </w:t>
      </w:r>
      <w:r w:rsidR="00E678DB">
        <w:rPr>
          <w:rFonts w:ascii="Arial" w:hAnsi="Arial" w:cs="Arial"/>
          <w:lang w:eastAsia="es-GT"/>
        </w:rPr>
        <w:t>A través de</w:t>
      </w:r>
      <w:r>
        <w:rPr>
          <w:rFonts w:ascii="Arial" w:hAnsi="Arial" w:cs="Arial"/>
          <w:lang w:eastAsia="es-GT"/>
        </w:rPr>
        <w:t xml:space="preserve"> la interacción de ponentes y público prese</w:t>
      </w:r>
      <w:r w:rsidR="00575A32">
        <w:rPr>
          <w:rFonts w:ascii="Arial" w:hAnsi="Arial" w:cs="Arial"/>
          <w:lang w:eastAsia="es-GT"/>
        </w:rPr>
        <w:t>nte</w:t>
      </w:r>
      <w:r w:rsidR="00E678DB">
        <w:rPr>
          <w:rFonts w:ascii="Arial" w:hAnsi="Arial" w:cs="Arial"/>
          <w:lang w:eastAsia="es-GT"/>
        </w:rPr>
        <w:t>s</w:t>
      </w:r>
      <w:r w:rsidR="00226C14">
        <w:rPr>
          <w:rFonts w:ascii="Arial" w:hAnsi="Arial" w:cs="Arial"/>
          <w:lang w:eastAsia="es-GT"/>
        </w:rPr>
        <w:t>,</w:t>
      </w:r>
      <w:r w:rsidR="00575A32">
        <w:rPr>
          <w:rFonts w:ascii="Arial" w:hAnsi="Arial" w:cs="Arial"/>
          <w:lang w:eastAsia="es-GT"/>
        </w:rPr>
        <w:t xml:space="preserve"> en llamada virtual vía zoom</w:t>
      </w:r>
      <w:r>
        <w:rPr>
          <w:rFonts w:ascii="Arial" w:hAnsi="Arial" w:cs="Arial"/>
          <w:lang w:eastAsia="es-GT"/>
        </w:rPr>
        <w:t xml:space="preserve"> desde la Ciudad de México</w:t>
      </w:r>
      <w:r w:rsidR="00E678DB">
        <w:rPr>
          <w:rFonts w:ascii="Arial" w:hAnsi="Arial" w:cs="Arial"/>
          <w:lang w:eastAsia="es-GT"/>
        </w:rPr>
        <w:t xml:space="preserve">, inicia con su participación </w:t>
      </w:r>
      <w:r>
        <w:rPr>
          <w:rFonts w:ascii="Arial" w:hAnsi="Arial" w:cs="Arial"/>
          <w:lang w:eastAsia="es-GT"/>
        </w:rPr>
        <w:t xml:space="preserve">la </w:t>
      </w:r>
      <w:r w:rsidR="00E678DB">
        <w:rPr>
          <w:rFonts w:ascii="Arial" w:hAnsi="Arial" w:cs="Arial"/>
          <w:lang w:eastAsia="es-GT"/>
        </w:rPr>
        <w:t>doctora Amanda Guadalupe Navarro Robles</w:t>
      </w:r>
      <w:r>
        <w:rPr>
          <w:rFonts w:ascii="Arial" w:hAnsi="Arial" w:cs="Arial"/>
          <w:lang w:eastAsia="es-GT"/>
        </w:rPr>
        <w:t>, abordando el tema</w:t>
      </w:r>
      <w:r w:rsidR="00E678DB">
        <w:rPr>
          <w:rFonts w:ascii="Arial" w:hAnsi="Arial" w:cs="Arial"/>
          <w:lang w:eastAsia="es-GT"/>
        </w:rPr>
        <w:t xml:space="preserve"> “</w:t>
      </w:r>
      <w:r w:rsidR="000823B0">
        <w:rPr>
          <w:rFonts w:ascii="Arial" w:hAnsi="Arial" w:cs="Arial"/>
          <w:lang w:eastAsia="es-GT"/>
        </w:rPr>
        <w:t xml:space="preserve">Clasificación Internacional de Enfermedades y problemas relacionados con la Salud (CIE-10), Estructura – Objetivos – Reglas de uso”. </w:t>
      </w:r>
      <w:r w:rsidR="00F07EF4">
        <w:rPr>
          <w:rFonts w:ascii="Arial" w:hAnsi="Arial" w:cs="Arial"/>
          <w:lang w:eastAsia="es-GT"/>
        </w:rPr>
        <w:t xml:space="preserve">Durante su intervención, la Dra. Navarro </w:t>
      </w:r>
      <w:r w:rsidR="00DF4FB6">
        <w:rPr>
          <w:rFonts w:ascii="Arial" w:hAnsi="Arial" w:cs="Arial"/>
          <w:lang w:eastAsia="es-GT"/>
        </w:rPr>
        <w:t xml:space="preserve">enfatizó en los siguientes sub temas: </w:t>
      </w:r>
      <w:r w:rsidR="00A76ED6">
        <w:rPr>
          <w:rFonts w:ascii="Arial" w:hAnsi="Arial" w:cs="Arial"/>
          <w:lang w:eastAsia="es-GT"/>
        </w:rPr>
        <w:t>1)</w:t>
      </w:r>
      <w:r w:rsidR="003B52E6">
        <w:rPr>
          <w:rFonts w:ascii="Arial" w:hAnsi="Arial" w:cs="Arial"/>
          <w:lang w:eastAsia="es-GT"/>
        </w:rPr>
        <w:t xml:space="preserve"> Qué permite la CIE: I</w:t>
      </w:r>
      <w:r w:rsidR="003B52E6" w:rsidRPr="003B52E6">
        <w:rPr>
          <w:rFonts w:ascii="Arial" w:hAnsi="Arial" w:cs="Arial"/>
          <w:lang w:eastAsia="es-GT"/>
        </w:rPr>
        <w:t>dentificar los p</w:t>
      </w:r>
      <w:r w:rsidR="003B52E6">
        <w:rPr>
          <w:rFonts w:ascii="Arial" w:hAnsi="Arial" w:cs="Arial"/>
          <w:lang w:eastAsia="es-GT"/>
        </w:rPr>
        <w:t>rincipales problemas de salud; E</w:t>
      </w:r>
      <w:r w:rsidR="003B52E6" w:rsidRPr="003B52E6">
        <w:rPr>
          <w:rFonts w:ascii="Arial" w:hAnsi="Arial" w:cs="Arial"/>
          <w:lang w:eastAsia="es-GT"/>
        </w:rPr>
        <w:t>stablecer políticas, programas y acciones encaminados a su atención; Realizar análisis de la situación</w:t>
      </w:r>
      <w:r w:rsidR="00A76ED6">
        <w:rPr>
          <w:rFonts w:ascii="Arial" w:hAnsi="Arial" w:cs="Arial"/>
          <w:lang w:eastAsia="es-GT"/>
        </w:rPr>
        <w:t xml:space="preserve">. 2) </w:t>
      </w:r>
      <w:r w:rsidR="003B52E6" w:rsidRPr="003B52E6">
        <w:rPr>
          <w:rFonts w:ascii="Arial" w:hAnsi="Arial" w:cs="Arial"/>
          <w:lang w:eastAsia="es-GT"/>
        </w:rPr>
        <w:t>Clasificació</w:t>
      </w:r>
      <w:r w:rsidR="00A76ED6">
        <w:rPr>
          <w:rFonts w:ascii="Arial" w:hAnsi="Arial" w:cs="Arial"/>
          <w:lang w:eastAsia="es-GT"/>
        </w:rPr>
        <w:t>n Internacional de Enfermedades. 3)</w:t>
      </w:r>
      <w:r w:rsidR="003B52E6" w:rsidRPr="003B52E6">
        <w:rPr>
          <w:rFonts w:ascii="Arial" w:hAnsi="Arial" w:cs="Arial"/>
          <w:lang w:eastAsia="es-GT"/>
        </w:rPr>
        <w:t xml:space="preserve"> Utilidad: Establecer dia</w:t>
      </w:r>
      <w:r w:rsidR="00A76ED6">
        <w:rPr>
          <w:rFonts w:ascii="Arial" w:hAnsi="Arial" w:cs="Arial"/>
          <w:lang w:eastAsia="es-GT"/>
        </w:rPr>
        <w:t>gnósticos; Motivos de consulta; Afecciones tratadas; Razones para la admisión; C</w:t>
      </w:r>
      <w:r w:rsidR="003B52E6" w:rsidRPr="003B52E6">
        <w:rPr>
          <w:rFonts w:ascii="Arial" w:hAnsi="Arial" w:cs="Arial"/>
          <w:lang w:eastAsia="es-GT"/>
        </w:rPr>
        <w:t>ausas de defunción</w:t>
      </w:r>
      <w:r w:rsidR="00A76ED6">
        <w:rPr>
          <w:rFonts w:ascii="Arial" w:hAnsi="Arial" w:cs="Arial"/>
          <w:lang w:eastAsia="es-GT"/>
        </w:rPr>
        <w:t xml:space="preserve">. 4) </w:t>
      </w:r>
      <w:r w:rsidR="003B52E6" w:rsidRPr="003B52E6">
        <w:rPr>
          <w:rFonts w:ascii="Arial" w:hAnsi="Arial" w:cs="Arial"/>
          <w:lang w:eastAsia="es-GT"/>
        </w:rPr>
        <w:t>Recomendaciones de la OMS: Conocimi</w:t>
      </w:r>
      <w:r w:rsidR="00A76ED6">
        <w:rPr>
          <w:rFonts w:ascii="Arial" w:hAnsi="Arial" w:cs="Arial"/>
          <w:lang w:eastAsia="es-GT"/>
        </w:rPr>
        <w:t>ento de la CIE-10 a los médicos;</w:t>
      </w:r>
      <w:r w:rsidR="003B52E6" w:rsidRPr="003B52E6">
        <w:rPr>
          <w:rFonts w:ascii="Arial" w:hAnsi="Arial" w:cs="Arial"/>
          <w:lang w:eastAsia="es-GT"/>
        </w:rPr>
        <w:t xml:space="preserve"> Formación y actualización continua a los codificadores clínicos</w:t>
      </w:r>
      <w:r w:rsidR="00A76ED6">
        <w:rPr>
          <w:rFonts w:ascii="Arial" w:hAnsi="Arial" w:cs="Arial"/>
          <w:lang w:eastAsia="es-GT"/>
        </w:rPr>
        <w:t xml:space="preserve">. 5) </w:t>
      </w:r>
      <w:r w:rsidR="003B52E6" w:rsidRPr="003B52E6">
        <w:rPr>
          <w:rFonts w:ascii="Arial" w:hAnsi="Arial" w:cs="Arial"/>
          <w:lang w:eastAsia="es-GT"/>
        </w:rPr>
        <w:t>Impactos de la CIE</w:t>
      </w:r>
      <w:r w:rsidR="00A76ED6">
        <w:rPr>
          <w:rFonts w:ascii="Arial" w:hAnsi="Arial" w:cs="Arial"/>
          <w:lang w:eastAsia="es-GT"/>
        </w:rPr>
        <w:t xml:space="preserve">. 6) </w:t>
      </w:r>
      <w:r w:rsidR="003B52E6" w:rsidRPr="003B52E6">
        <w:rPr>
          <w:rFonts w:ascii="Arial" w:hAnsi="Arial" w:cs="Arial"/>
          <w:lang w:eastAsia="es-GT"/>
        </w:rPr>
        <w:t>Familia de Clasificaciones Internacionales de la OMS</w:t>
      </w:r>
      <w:r w:rsidR="00A76ED6">
        <w:rPr>
          <w:rFonts w:ascii="Arial" w:hAnsi="Arial" w:cs="Arial"/>
          <w:lang w:eastAsia="es-GT"/>
        </w:rPr>
        <w:t xml:space="preserve">. 7) Estructura Básica de la CIE. 8) Capítulos de la CIE-10. 8) Índice alfabético, </w:t>
      </w:r>
      <w:r w:rsidR="003B52E6" w:rsidRPr="003B52E6">
        <w:rPr>
          <w:rFonts w:ascii="Arial" w:hAnsi="Arial" w:cs="Arial"/>
          <w:lang w:eastAsia="es-GT"/>
        </w:rPr>
        <w:t>Organización</w:t>
      </w:r>
      <w:r w:rsidR="00A76ED6">
        <w:rPr>
          <w:rFonts w:ascii="Arial" w:hAnsi="Arial" w:cs="Arial"/>
          <w:lang w:eastAsia="es-GT"/>
        </w:rPr>
        <w:t xml:space="preserve">. 9) </w:t>
      </w:r>
      <w:r w:rsidR="003B52E6" w:rsidRPr="003B52E6">
        <w:rPr>
          <w:rFonts w:ascii="Arial" w:hAnsi="Arial" w:cs="Arial"/>
          <w:lang w:eastAsia="es-GT"/>
        </w:rPr>
        <w:t>Diagnóstico</w:t>
      </w:r>
      <w:r w:rsidR="00A76ED6">
        <w:rPr>
          <w:rFonts w:ascii="Arial" w:hAnsi="Arial" w:cs="Arial"/>
          <w:lang w:eastAsia="es-GT"/>
        </w:rPr>
        <w:t>, Partes y C</w:t>
      </w:r>
      <w:r w:rsidR="003B52E6" w:rsidRPr="003B52E6">
        <w:rPr>
          <w:rFonts w:ascii="Arial" w:hAnsi="Arial" w:cs="Arial"/>
          <w:lang w:eastAsia="es-GT"/>
        </w:rPr>
        <w:t>omponentes</w:t>
      </w:r>
      <w:r w:rsidR="00A76ED6">
        <w:rPr>
          <w:rFonts w:ascii="Arial" w:hAnsi="Arial" w:cs="Arial"/>
          <w:lang w:eastAsia="es-GT"/>
        </w:rPr>
        <w:t xml:space="preserve">. 10) </w:t>
      </w:r>
      <w:r w:rsidR="003B52E6" w:rsidRPr="003B52E6">
        <w:rPr>
          <w:rFonts w:ascii="Arial" w:hAnsi="Arial" w:cs="Arial"/>
          <w:lang w:eastAsia="es-GT"/>
        </w:rPr>
        <w:t>Reglas de morbilidad</w:t>
      </w:r>
      <w:r w:rsidR="00A76ED6">
        <w:rPr>
          <w:rFonts w:ascii="Arial" w:hAnsi="Arial" w:cs="Arial"/>
          <w:lang w:eastAsia="es-GT"/>
        </w:rPr>
        <w:t>. 11)</w:t>
      </w:r>
      <w:r w:rsidR="003B52E6" w:rsidRPr="003B52E6">
        <w:rPr>
          <w:rFonts w:ascii="Arial" w:hAnsi="Arial" w:cs="Arial"/>
          <w:lang w:eastAsia="es-GT"/>
        </w:rPr>
        <w:t xml:space="preserve"> </w:t>
      </w:r>
      <w:r w:rsidR="003B52E6">
        <w:rPr>
          <w:rFonts w:ascii="Arial" w:hAnsi="Arial" w:cs="Arial"/>
          <w:lang w:eastAsia="es-GT"/>
        </w:rPr>
        <w:t>Selección de la causa básica de defunción</w:t>
      </w:r>
      <w:r w:rsidR="00A76ED6">
        <w:rPr>
          <w:rFonts w:ascii="Arial" w:hAnsi="Arial" w:cs="Arial"/>
          <w:lang w:eastAsia="es-GT"/>
        </w:rPr>
        <w:t>.</w:t>
      </w:r>
      <w:r w:rsidR="00124FE2">
        <w:rPr>
          <w:rFonts w:ascii="Arial" w:hAnsi="Arial" w:cs="Arial"/>
          <w:lang w:eastAsia="es-GT"/>
        </w:rPr>
        <w:t xml:space="preserve"> </w:t>
      </w:r>
      <w:r w:rsidR="00375367">
        <w:rPr>
          <w:rFonts w:ascii="Arial" w:hAnsi="Arial" w:cs="Arial"/>
          <w:lang w:eastAsia="es-GT"/>
        </w:rPr>
        <w:t xml:space="preserve">Finalizando su intervención con un espacio de preguntas y respuestas. </w:t>
      </w:r>
      <w:r w:rsidR="00A76ED6">
        <w:rPr>
          <w:rFonts w:ascii="Arial" w:hAnsi="Arial" w:cs="Arial"/>
          <w:lang w:eastAsia="es-GT"/>
        </w:rPr>
        <w:t xml:space="preserve"> </w:t>
      </w:r>
      <w:r w:rsidR="003B52E6">
        <w:rPr>
          <w:rFonts w:ascii="Arial" w:hAnsi="Arial" w:cs="Arial"/>
          <w:lang w:eastAsia="es-GT"/>
        </w:rPr>
        <w:t xml:space="preserve"> </w:t>
      </w:r>
    </w:p>
    <w:p w14:paraId="1BE8F461" w14:textId="77777777" w:rsidR="00124FE2" w:rsidRDefault="00124FE2" w:rsidP="003B52E6">
      <w:pPr>
        <w:spacing w:line="276" w:lineRule="auto"/>
        <w:jc w:val="both"/>
        <w:rPr>
          <w:rFonts w:ascii="Arial" w:hAnsi="Arial" w:cs="Arial"/>
          <w:lang w:eastAsia="es-GT"/>
        </w:rPr>
      </w:pPr>
    </w:p>
    <w:p w14:paraId="52F3DFE4" w14:textId="77777777" w:rsidR="0066158D" w:rsidRDefault="00C86F3A" w:rsidP="003B52E6">
      <w:pPr>
        <w:spacing w:line="276" w:lineRule="auto"/>
        <w:jc w:val="both"/>
        <w:rPr>
          <w:rFonts w:ascii="Arial" w:hAnsi="Arial" w:cs="Arial"/>
          <w:lang w:eastAsia="es-GT"/>
        </w:rPr>
      </w:pPr>
      <w:r>
        <w:rPr>
          <w:rFonts w:ascii="Arial" w:hAnsi="Arial" w:cs="Arial"/>
          <w:lang w:eastAsia="es-GT"/>
        </w:rPr>
        <w:t>Como segundo punto en la agenda, es presentada la Dra. Diana Yazmín Ramírez García, quien</w:t>
      </w:r>
      <w:r w:rsidR="00FD2494">
        <w:rPr>
          <w:rFonts w:ascii="Arial" w:hAnsi="Arial" w:cs="Arial"/>
          <w:lang w:eastAsia="es-GT"/>
        </w:rPr>
        <w:t xml:space="preserve"> aborda el tema “Certificado</w:t>
      </w:r>
      <w:r w:rsidR="007D421B">
        <w:rPr>
          <w:rFonts w:ascii="Arial" w:hAnsi="Arial" w:cs="Arial"/>
          <w:lang w:eastAsia="es-GT"/>
        </w:rPr>
        <w:t xml:space="preserve"> de Discapacidad en el Sistema Nacional para el Desarrollo Integral de la Familia”. La Dra. Ramírez, inicia su intervención haciendo mención que en México no existe una </w:t>
      </w:r>
      <w:r w:rsidR="00FD2494">
        <w:rPr>
          <w:rFonts w:ascii="Arial" w:hAnsi="Arial" w:cs="Arial"/>
          <w:lang w:eastAsia="es-GT"/>
        </w:rPr>
        <w:t>Normativa en materia de Cert</w:t>
      </w:r>
      <w:r w:rsidR="007D421B">
        <w:rPr>
          <w:rFonts w:ascii="Arial" w:hAnsi="Arial" w:cs="Arial"/>
          <w:lang w:eastAsia="es-GT"/>
        </w:rPr>
        <w:t xml:space="preserve">ificación de la Discapacidad, sin embargo, </w:t>
      </w:r>
      <w:r w:rsidR="005419F6">
        <w:rPr>
          <w:rFonts w:ascii="Arial" w:hAnsi="Arial" w:cs="Arial"/>
          <w:lang w:eastAsia="es-GT"/>
        </w:rPr>
        <w:t xml:space="preserve">contextualiza sobre el marco </w:t>
      </w:r>
      <w:r w:rsidR="005419F6">
        <w:rPr>
          <w:rFonts w:ascii="Arial" w:hAnsi="Arial" w:cs="Arial"/>
          <w:lang w:eastAsia="es-GT"/>
        </w:rPr>
        <w:lastRenderedPageBreak/>
        <w:t xml:space="preserve">internacional ratificado por su país </w:t>
      </w:r>
      <w:r w:rsidR="00490679">
        <w:rPr>
          <w:rFonts w:ascii="Arial" w:hAnsi="Arial" w:cs="Arial"/>
          <w:lang w:eastAsia="es-GT"/>
        </w:rPr>
        <w:t xml:space="preserve">y su marco jurídico nacional, relativo a la discapacidad. </w:t>
      </w:r>
      <w:r w:rsidR="00581B4F">
        <w:rPr>
          <w:rFonts w:ascii="Arial" w:hAnsi="Arial" w:cs="Arial"/>
          <w:lang w:eastAsia="es-GT"/>
        </w:rPr>
        <w:t>También,</w:t>
      </w:r>
      <w:r w:rsidR="006D0938">
        <w:rPr>
          <w:rFonts w:ascii="Arial" w:hAnsi="Arial" w:cs="Arial"/>
          <w:lang w:eastAsia="es-GT"/>
        </w:rPr>
        <w:t xml:space="preserve"> enfatiza en los siguientes sub temas:</w:t>
      </w:r>
      <w:r w:rsidR="00581B4F">
        <w:rPr>
          <w:rFonts w:ascii="Arial" w:hAnsi="Arial" w:cs="Arial"/>
          <w:lang w:eastAsia="es-GT"/>
        </w:rPr>
        <w:t xml:space="preserve"> </w:t>
      </w:r>
      <w:r w:rsidR="0027335B">
        <w:rPr>
          <w:rFonts w:ascii="Arial" w:hAnsi="Arial" w:cs="Arial"/>
          <w:lang w:eastAsia="es-GT"/>
        </w:rPr>
        <w:t>Conceptualizando la condición de Discapacidad desde un Visión Biopsicosocial</w:t>
      </w:r>
      <w:r w:rsidR="00CD1C47">
        <w:rPr>
          <w:rFonts w:ascii="Arial" w:hAnsi="Arial" w:cs="Arial"/>
          <w:lang w:eastAsia="es-GT"/>
        </w:rPr>
        <w:t xml:space="preserve">; haciendo referencia a </w:t>
      </w:r>
      <w:r w:rsidR="00CB41A0">
        <w:rPr>
          <w:rFonts w:ascii="Arial" w:hAnsi="Arial" w:cs="Arial"/>
          <w:lang w:eastAsia="es-GT"/>
        </w:rPr>
        <w:t>las</w:t>
      </w:r>
      <w:r w:rsidR="00CD1C47">
        <w:rPr>
          <w:rFonts w:ascii="Arial" w:hAnsi="Arial" w:cs="Arial"/>
          <w:lang w:eastAsia="es-GT"/>
        </w:rPr>
        <w:t xml:space="preserve"> exp</w:t>
      </w:r>
      <w:r w:rsidR="00EE584E">
        <w:rPr>
          <w:rFonts w:ascii="Arial" w:hAnsi="Arial" w:cs="Arial"/>
          <w:lang w:eastAsia="es-GT"/>
        </w:rPr>
        <w:t>eriencias adquiridas en su país y a la constante actualización por parte de los profesionale</w:t>
      </w:r>
      <w:r w:rsidR="00340CE4">
        <w:rPr>
          <w:rFonts w:ascii="Arial" w:hAnsi="Arial" w:cs="Arial"/>
          <w:lang w:eastAsia="es-GT"/>
        </w:rPr>
        <w:t xml:space="preserve">s </w:t>
      </w:r>
      <w:r w:rsidR="00FC785B">
        <w:rPr>
          <w:rFonts w:ascii="Arial" w:hAnsi="Arial" w:cs="Arial"/>
          <w:lang w:eastAsia="es-GT"/>
        </w:rPr>
        <w:t>que están a cargo de este procedimiento.</w:t>
      </w:r>
      <w:r w:rsidR="00630FE3">
        <w:rPr>
          <w:rFonts w:ascii="Arial" w:hAnsi="Arial" w:cs="Arial"/>
          <w:lang w:eastAsia="es-GT"/>
        </w:rPr>
        <w:t xml:space="preserve"> </w:t>
      </w:r>
      <w:r w:rsidR="00736FAD">
        <w:rPr>
          <w:rFonts w:ascii="Arial" w:hAnsi="Arial" w:cs="Arial"/>
          <w:lang w:eastAsia="es-GT"/>
        </w:rPr>
        <w:t>Cerrando su</w:t>
      </w:r>
      <w:r w:rsidR="00630FE3">
        <w:rPr>
          <w:rFonts w:ascii="Arial" w:hAnsi="Arial" w:cs="Arial"/>
          <w:lang w:eastAsia="es-GT"/>
        </w:rPr>
        <w:t xml:space="preserve"> </w:t>
      </w:r>
      <w:r w:rsidR="00736FAD">
        <w:rPr>
          <w:rFonts w:ascii="Arial" w:hAnsi="Arial" w:cs="Arial"/>
          <w:lang w:eastAsia="es-GT"/>
        </w:rPr>
        <w:t>in</w:t>
      </w:r>
      <w:r w:rsidR="00630FE3">
        <w:rPr>
          <w:rFonts w:ascii="Arial" w:hAnsi="Arial" w:cs="Arial"/>
          <w:lang w:eastAsia="es-GT"/>
        </w:rPr>
        <w:t>t</w:t>
      </w:r>
      <w:r w:rsidR="00736FAD">
        <w:rPr>
          <w:rFonts w:ascii="Arial" w:hAnsi="Arial" w:cs="Arial"/>
          <w:lang w:eastAsia="es-GT"/>
        </w:rPr>
        <w:t>ervenci</w:t>
      </w:r>
      <w:r w:rsidR="00630FE3">
        <w:rPr>
          <w:rFonts w:ascii="Arial" w:hAnsi="Arial" w:cs="Arial"/>
          <w:lang w:eastAsia="es-GT"/>
        </w:rPr>
        <w:t>ón con un espacio de preguntas y</w:t>
      </w:r>
      <w:r w:rsidR="00736FAD">
        <w:rPr>
          <w:rFonts w:ascii="Arial" w:hAnsi="Arial" w:cs="Arial"/>
          <w:lang w:eastAsia="es-GT"/>
        </w:rPr>
        <w:t xml:space="preserve"> respuestas. </w:t>
      </w:r>
      <w:r w:rsidR="00FC785B">
        <w:rPr>
          <w:rFonts w:ascii="Arial" w:hAnsi="Arial" w:cs="Arial"/>
          <w:lang w:eastAsia="es-GT"/>
        </w:rPr>
        <w:t xml:space="preserve"> </w:t>
      </w:r>
    </w:p>
    <w:p w14:paraId="70E0FF92" w14:textId="77777777" w:rsidR="0066158D" w:rsidRDefault="0066158D" w:rsidP="003B52E6">
      <w:pPr>
        <w:spacing w:line="276" w:lineRule="auto"/>
        <w:jc w:val="both"/>
        <w:rPr>
          <w:rFonts w:ascii="Arial" w:hAnsi="Arial" w:cs="Arial"/>
          <w:lang w:eastAsia="es-GT"/>
        </w:rPr>
      </w:pPr>
    </w:p>
    <w:p w14:paraId="02B98AC4" w14:textId="77777777" w:rsidR="00EF24AE" w:rsidRDefault="00704C41" w:rsidP="003B52E6">
      <w:pPr>
        <w:spacing w:line="276" w:lineRule="auto"/>
        <w:jc w:val="both"/>
        <w:rPr>
          <w:rFonts w:ascii="Arial" w:hAnsi="Arial" w:cs="Arial"/>
          <w:lang w:eastAsia="es-GT"/>
        </w:rPr>
      </w:pPr>
      <w:r>
        <w:rPr>
          <w:rFonts w:ascii="Arial" w:hAnsi="Arial" w:cs="Arial"/>
          <w:lang w:eastAsia="es-GT"/>
        </w:rPr>
        <w:t>El tercer punto de agenda estuvo a cargo de la Dra. Diana Avendaño</w:t>
      </w:r>
      <w:r w:rsidR="000A0395">
        <w:rPr>
          <w:rFonts w:ascii="Arial" w:hAnsi="Arial" w:cs="Arial"/>
          <w:lang w:eastAsia="es-GT"/>
        </w:rPr>
        <w:t xml:space="preserve">, quien abordó el tema “Componente de factores ambientales (teoría-taller)”. A su vez, trajo a colación los siguientes sub temas: </w:t>
      </w:r>
      <w:r w:rsidR="002E6FAB">
        <w:rPr>
          <w:rFonts w:ascii="Arial" w:hAnsi="Arial" w:cs="Arial"/>
          <w:lang w:eastAsia="es-GT"/>
        </w:rPr>
        <w:t xml:space="preserve">Análisis de los </w:t>
      </w:r>
      <w:r w:rsidR="00F66D2C">
        <w:rPr>
          <w:rFonts w:ascii="Arial" w:hAnsi="Arial" w:cs="Arial"/>
          <w:lang w:eastAsia="es-GT"/>
        </w:rPr>
        <w:t>sistemas</w:t>
      </w:r>
      <w:r w:rsidR="002E6FAB">
        <w:rPr>
          <w:rFonts w:ascii="Arial" w:hAnsi="Arial" w:cs="Arial"/>
          <w:lang w:eastAsia="es-GT"/>
        </w:rPr>
        <w:t xml:space="preserve"> de codificación</w:t>
      </w:r>
      <w:r w:rsidR="000A0395">
        <w:rPr>
          <w:rFonts w:ascii="Arial" w:hAnsi="Arial" w:cs="Arial"/>
          <w:lang w:eastAsia="es-GT"/>
        </w:rPr>
        <w:t xml:space="preserve">; </w:t>
      </w:r>
      <w:r w:rsidR="008F1E62">
        <w:rPr>
          <w:rFonts w:ascii="Arial" w:hAnsi="Arial" w:cs="Arial"/>
          <w:lang w:eastAsia="es-GT"/>
        </w:rPr>
        <w:t>Elección de la longitud de la codificación (desde 1 a 5 dígitos)</w:t>
      </w:r>
      <w:r w:rsidR="000A0395">
        <w:rPr>
          <w:rFonts w:ascii="Arial" w:hAnsi="Arial" w:cs="Arial"/>
          <w:lang w:eastAsia="es-GT"/>
        </w:rPr>
        <w:t xml:space="preserve">; </w:t>
      </w:r>
      <w:r w:rsidR="003B305C">
        <w:rPr>
          <w:rFonts w:ascii="Arial" w:hAnsi="Arial" w:cs="Arial"/>
          <w:lang w:eastAsia="es-GT"/>
        </w:rPr>
        <w:t>Selección de agrupaciones para formar el perfil del individuo</w:t>
      </w:r>
      <w:r w:rsidR="000A0395">
        <w:rPr>
          <w:rFonts w:ascii="Arial" w:hAnsi="Arial" w:cs="Arial"/>
          <w:lang w:eastAsia="es-GT"/>
        </w:rPr>
        <w:t xml:space="preserve">; </w:t>
      </w:r>
      <w:r w:rsidR="003B5383">
        <w:rPr>
          <w:rFonts w:ascii="Arial" w:hAnsi="Arial" w:cs="Arial"/>
          <w:lang w:eastAsia="es-GT"/>
        </w:rPr>
        <w:t>Codificación de información relevante</w:t>
      </w:r>
      <w:r w:rsidR="000A0395">
        <w:rPr>
          <w:rFonts w:ascii="Arial" w:hAnsi="Arial" w:cs="Arial"/>
          <w:lang w:eastAsia="es-GT"/>
        </w:rPr>
        <w:t xml:space="preserve">; </w:t>
      </w:r>
      <w:r w:rsidR="00511CE5">
        <w:rPr>
          <w:rFonts w:ascii="Arial" w:hAnsi="Arial" w:cs="Arial"/>
          <w:lang w:eastAsia="es-GT"/>
        </w:rPr>
        <w:t>Codificación de información específica</w:t>
      </w:r>
      <w:r w:rsidR="0009310B">
        <w:rPr>
          <w:rFonts w:ascii="Arial" w:hAnsi="Arial" w:cs="Arial"/>
          <w:lang w:eastAsia="es-GT"/>
        </w:rPr>
        <w:t xml:space="preserve">; </w:t>
      </w:r>
      <w:r w:rsidR="00DA389A">
        <w:rPr>
          <w:rFonts w:ascii="Arial" w:hAnsi="Arial" w:cs="Arial"/>
          <w:lang w:eastAsia="es-GT"/>
        </w:rPr>
        <w:t>Importancia de las equivalencias</w:t>
      </w:r>
      <w:r w:rsidR="0009310B">
        <w:rPr>
          <w:rFonts w:ascii="Arial" w:hAnsi="Arial" w:cs="Arial"/>
          <w:lang w:eastAsia="es-GT"/>
        </w:rPr>
        <w:t xml:space="preserve">; </w:t>
      </w:r>
      <w:r w:rsidR="00F34308">
        <w:rPr>
          <w:rFonts w:ascii="Arial" w:hAnsi="Arial" w:cs="Arial"/>
          <w:lang w:eastAsia="es-GT"/>
        </w:rPr>
        <w:t>Calificador de discapacidad</w:t>
      </w:r>
      <w:r w:rsidR="0009310B">
        <w:rPr>
          <w:rFonts w:ascii="Arial" w:hAnsi="Arial" w:cs="Arial"/>
          <w:lang w:eastAsia="es-GT"/>
        </w:rPr>
        <w:t xml:space="preserve">; </w:t>
      </w:r>
      <w:r w:rsidR="000F0248">
        <w:rPr>
          <w:rFonts w:ascii="Arial" w:hAnsi="Arial" w:cs="Arial"/>
          <w:lang w:eastAsia="es-GT"/>
        </w:rPr>
        <w:t>Calificadores</w:t>
      </w:r>
      <w:r w:rsidR="00800419">
        <w:rPr>
          <w:rFonts w:ascii="Arial" w:hAnsi="Arial" w:cs="Arial"/>
          <w:lang w:eastAsia="es-GT"/>
        </w:rPr>
        <w:t xml:space="preserve">. </w:t>
      </w:r>
      <w:r w:rsidR="00C70666">
        <w:rPr>
          <w:rFonts w:ascii="Arial" w:hAnsi="Arial" w:cs="Arial"/>
          <w:lang w:eastAsia="es-GT"/>
        </w:rPr>
        <w:t>Terminando la p</w:t>
      </w:r>
      <w:r w:rsidR="00D12FC1">
        <w:rPr>
          <w:rFonts w:ascii="Arial" w:hAnsi="Arial" w:cs="Arial"/>
          <w:lang w:eastAsia="es-GT"/>
        </w:rPr>
        <w:t xml:space="preserve">rimera parte de su intervención con un espacio de preguntas y respuestas. </w:t>
      </w:r>
    </w:p>
    <w:p w14:paraId="230D2519" w14:textId="77777777" w:rsidR="00EF24AE" w:rsidRDefault="00EF24AE" w:rsidP="003B52E6">
      <w:pPr>
        <w:spacing w:line="276" w:lineRule="auto"/>
        <w:jc w:val="both"/>
        <w:rPr>
          <w:rFonts w:ascii="Arial" w:hAnsi="Arial" w:cs="Arial"/>
          <w:lang w:eastAsia="es-GT"/>
        </w:rPr>
      </w:pPr>
    </w:p>
    <w:p w14:paraId="4A54E3C9" w14:textId="77777777" w:rsidR="00B72844" w:rsidRDefault="00567654" w:rsidP="003B52E6">
      <w:pPr>
        <w:spacing w:line="276" w:lineRule="auto"/>
        <w:jc w:val="both"/>
        <w:rPr>
          <w:rFonts w:ascii="Arial" w:hAnsi="Arial" w:cs="Arial"/>
          <w:lang w:eastAsia="es-GT"/>
        </w:rPr>
      </w:pPr>
      <w:r>
        <w:rPr>
          <w:rFonts w:ascii="Arial" w:hAnsi="Arial" w:cs="Arial"/>
          <w:lang w:eastAsia="es-GT"/>
        </w:rPr>
        <w:t>En la segunda parte de la inter</w:t>
      </w:r>
      <w:r w:rsidR="004705D5">
        <w:rPr>
          <w:rFonts w:ascii="Arial" w:hAnsi="Arial" w:cs="Arial"/>
          <w:lang w:eastAsia="es-GT"/>
        </w:rPr>
        <w:t xml:space="preserve">vención de la Dra. Avendaño, </w:t>
      </w:r>
      <w:r w:rsidR="00F66FAE">
        <w:rPr>
          <w:rFonts w:ascii="Arial" w:hAnsi="Arial" w:cs="Arial"/>
          <w:lang w:eastAsia="es-GT"/>
        </w:rPr>
        <w:t xml:space="preserve">presentó a los participantes, 6 casos para </w:t>
      </w:r>
      <w:r w:rsidR="00596B58">
        <w:rPr>
          <w:rFonts w:ascii="Arial" w:hAnsi="Arial" w:cs="Arial"/>
          <w:lang w:eastAsia="es-GT"/>
        </w:rPr>
        <w:t xml:space="preserve">su </w:t>
      </w:r>
      <w:r w:rsidR="00F66FAE">
        <w:rPr>
          <w:rFonts w:ascii="Arial" w:hAnsi="Arial" w:cs="Arial"/>
          <w:lang w:eastAsia="es-GT"/>
        </w:rPr>
        <w:t xml:space="preserve">resolución. Los cuales, </w:t>
      </w:r>
      <w:r w:rsidR="00161FDD">
        <w:rPr>
          <w:rFonts w:ascii="Arial" w:hAnsi="Arial" w:cs="Arial"/>
          <w:lang w:eastAsia="es-GT"/>
        </w:rPr>
        <w:t>fueron anali</w:t>
      </w:r>
      <w:r w:rsidR="00EB02E5">
        <w:rPr>
          <w:rFonts w:ascii="Arial" w:hAnsi="Arial" w:cs="Arial"/>
          <w:lang w:eastAsia="es-GT"/>
        </w:rPr>
        <w:t>zados y trabajados en conjunto.</w:t>
      </w:r>
      <w:r w:rsidR="00340087">
        <w:rPr>
          <w:rFonts w:ascii="Arial" w:hAnsi="Arial" w:cs="Arial"/>
          <w:lang w:eastAsia="es-GT"/>
        </w:rPr>
        <w:t xml:space="preserve"> </w:t>
      </w:r>
      <w:r w:rsidR="00EB02E5">
        <w:rPr>
          <w:rFonts w:ascii="Arial" w:hAnsi="Arial" w:cs="Arial"/>
          <w:lang w:eastAsia="es-GT"/>
        </w:rPr>
        <w:t xml:space="preserve"> </w:t>
      </w:r>
      <w:r w:rsidR="003C4925">
        <w:rPr>
          <w:rFonts w:ascii="Arial" w:hAnsi="Arial" w:cs="Arial"/>
          <w:lang w:eastAsia="es-GT"/>
        </w:rPr>
        <w:t xml:space="preserve"> </w:t>
      </w:r>
      <w:r w:rsidR="00161FDD">
        <w:rPr>
          <w:rFonts w:ascii="Arial" w:hAnsi="Arial" w:cs="Arial"/>
          <w:lang w:eastAsia="es-GT"/>
        </w:rPr>
        <w:t xml:space="preserve"> </w:t>
      </w:r>
      <w:r w:rsidR="000F0248">
        <w:rPr>
          <w:rFonts w:ascii="Arial" w:hAnsi="Arial" w:cs="Arial"/>
          <w:lang w:eastAsia="es-GT"/>
        </w:rPr>
        <w:t xml:space="preserve"> </w:t>
      </w:r>
      <w:r w:rsidR="00CD1C47">
        <w:rPr>
          <w:rFonts w:ascii="Arial" w:hAnsi="Arial" w:cs="Arial"/>
          <w:lang w:eastAsia="es-GT"/>
        </w:rPr>
        <w:t xml:space="preserve">  </w:t>
      </w:r>
      <w:r w:rsidR="0027335B">
        <w:rPr>
          <w:rFonts w:ascii="Arial" w:hAnsi="Arial" w:cs="Arial"/>
          <w:lang w:eastAsia="es-GT"/>
        </w:rPr>
        <w:t xml:space="preserve"> </w:t>
      </w:r>
      <w:r w:rsidR="00581B4F">
        <w:rPr>
          <w:rFonts w:ascii="Arial" w:hAnsi="Arial" w:cs="Arial"/>
          <w:lang w:eastAsia="es-GT"/>
        </w:rPr>
        <w:t xml:space="preserve"> </w:t>
      </w:r>
    </w:p>
    <w:p w14:paraId="35B36D3D" w14:textId="77777777" w:rsidR="00B72844" w:rsidRPr="00875939" w:rsidRDefault="00B72844" w:rsidP="00B72844">
      <w:pPr>
        <w:spacing w:line="276" w:lineRule="auto"/>
        <w:jc w:val="both"/>
        <w:rPr>
          <w:rFonts w:ascii="Arial" w:hAnsi="Arial" w:cs="Arial"/>
          <w:lang w:eastAsia="es-GT"/>
        </w:rPr>
      </w:pPr>
    </w:p>
    <w:p w14:paraId="3F72811F" w14:textId="0059EE45" w:rsidR="00B72844" w:rsidRPr="00875939" w:rsidRDefault="00B72844" w:rsidP="00B72844">
      <w:pPr>
        <w:spacing w:line="276" w:lineRule="auto"/>
        <w:jc w:val="both"/>
        <w:rPr>
          <w:rFonts w:ascii="Arial" w:hAnsi="Arial" w:cs="Arial"/>
          <w:lang w:eastAsia="es-GT"/>
        </w:rPr>
      </w:pPr>
      <w:r w:rsidRPr="00875939">
        <w:rPr>
          <w:rFonts w:ascii="Arial" w:hAnsi="Arial" w:cs="Arial"/>
          <w:lang w:eastAsia="es-GT"/>
        </w:rPr>
        <w:t xml:space="preserve">Posterior a agotar los puntos de agenda, se concluye la </w:t>
      </w:r>
      <w:r>
        <w:rPr>
          <w:rFonts w:ascii="Arial" w:hAnsi="Arial" w:cs="Arial"/>
          <w:lang w:eastAsia="es-GT"/>
        </w:rPr>
        <w:t>actividad</w:t>
      </w:r>
      <w:r w:rsidRPr="00875939">
        <w:rPr>
          <w:rFonts w:ascii="Arial" w:hAnsi="Arial" w:cs="Arial"/>
          <w:lang w:eastAsia="es-GT"/>
        </w:rPr>
        <w:t xml:space="preserve"> a las </w:t>
      </w:r>
      <w:r>
        <w:rPr>
          <w:rFonts w:ascii="Arial" w:hAnsi="Arial" w:cs="Arial"/>
          <w:lang w:eastAsia="es-GT"/>
        </w:rPr>
        <w:t>15:</w:t>
      </w:r>
      <w:r w:rsidR="00A12FD9">
        <w:rPr>
          <w:rFonts w:ascii="Arial" w:hAnsi="Arial" w:cs="Arial"/>
          <w:lang w:eastAsia="es-GT"/>
        </w:rPr>
        <w:t xml:space="preserve">30 </w:t>
      </w:r>
      <w:r w:rsidRPr="00875939">
        <w:rPr>
          <w:rFonts w:ascii="Arial" w:hAnsi="Arial" w:cs="Arial"/>
          <w:lang w:eastAsia="es-GT"/>
        </w:rPr>
        <w:t xml:space="preserve">horas, en la fecha y lugar mencionados al inicio de esta minuta. </w:t>
      </w:r>
    </w:p>
    <w:p w14:paraId="26D05270" w14:textId="77777777" w:rsidR="00B72844" w:rsidRPr="00875939" w:rsidRDefault="00B72844" w:rsidP="00B72844">
      <w:pPr>
        <w:spacing w:line="276" w:lineRule="auto"/>
        <w:jc w:val="both"/>
        <w:rPr>
          <w:rFonts w:ascii="Arial" w:hAnsi="Arial" w:cs="Arial"/>
          <w:lang w:eastAsia="es-GT"/>
        </w:rPr>
      </w:pPr>
    </w:p>
    <w:p w14:paraId="20F753CD" w14:textId="77777777" w:rsidR="00B72844" w:rsidRPr="00875939" w:rsidRDefault="00B72844" w:rsidP="00B72844">
      <w:pPr>
        <w:spacing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es-GT"/>
        </w:rPr>
      </w:pPr>
    </w:p>
    <w:p w14:paraId="4B56B364" w14:textId="77777777" w:rsidR="00B72844" w:rsidRPr="002A11CC" w:rsidRDefault="00B72844" w:rsidP="00B72844">
      <w:pPr>
        <w:tabs>
          <w:tab w:val="left" w:pos="1234"/>
        </w:tabs>
        <w:jc w:val="both"/>
        <w:rPr>
          <w:rFonts w:ascii="Arial" w:hAnsi="Arial" w:cs="Arial"/>
        </w:rPr>
      </w:pPr>
    </w:p>
    <w:p w14:paraId="582CEDF3" w14:textId="77777777" w:rsidR="001C716A" w:rsidRDefault="001C716A"/>
    <w:sectPr w:rsidR="001C716A" w:rsidSect="006914EC">
      <w:headerReference w:type="default" r:id="rId6"/>
      <w:pgSz w:w="12240" w:h="15840"/>
      <w:pgMar w:top="2250" w:right="1701" w:bottom="16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154F4" w14:textId="77777777" w:rsidR="005576CA" w:rsidRDefault="005576CA">
      <w:r>
        <w:separator/>
      </w:r>
    </w:p>
  </w:endnote>
  <w:endnote w:type="continuationSeparator" w:id="0">
    <w:p w14:paraId="48D7FCC4" w14:textId="77777777" w:rsidR="005576CA" w:rsidRDefault="0055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9508D" w14:textId="77777777" w:rsidR="005576CA" w:rsidRDefault="005576CA">
      <w:r>
        <w:separator/>
      </w:r>
    </w:p>
  </w:footnote>
  <w:footnote w:type="continuationSeparator" w:id="0">
    <w:p w14:paraId="78819A1B" w14:textId="77777777" w:rsidR="005576CA" w:rsidRDefault="00557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C52A" w14:textId="77777777" w:rsidR="00DE615E" w:rsidRPr="000F6DCB" w:rsidRDefault="00F56054" w:rsidP="000F6DCB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4C6192C8" wp14:editId="5648EC14">
          <wp:simplePos x="0" y="0"/>
          <wp:positionH relativeFrom="column">
            <wp:posOffset>-346710</wp:posOffset>
          </wp:positionH>
          <wp:positionV relativeFrom="paragraph">
            <wp:posOffset>49530</wp:posOffset>
          </wp:positionV>
          <wp:extent cx="998855" cy="690880"/>
          <wp:effectExtent l="0" t="0" r="0" b="0"/>
          <wp:wrapSquare wrapText="bothSides"/>
          <wp:docPr id="3" name="Imagen 3" descr="C:\Users\InciPoli\Pictures\LOGO CONADI PNG NUEVO marca registr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ciPoli\Pictures\LOGO CONADI PNG NUEVO marca registr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13D7">
      <w:rPr>
        <w:noProof/>
        <w:lang w:eastAsia="es-GT"/>
      </w:rPr>
      <w:drawing>
        <wp:anchor distT="0" distB="0" distL="114300" distR="114300" simplePos="0" relativeHeight="251660288" behindDoc="0" locked="0" layoutInCell="1" allowOverlap="1" wp14:anchorId="4695AAE9" wp14:editId="76CA78D8">
          <wp:simplePos x="0" y="0"/>
          <wp:positionH relativeFrom="margin">
            <wp:posOffset>4939665</wp:posOffset>
          </wp:positionH>
          <wp:positionV relativeFrom="paragraph">
            <wp:posOffset>7620</wp:posOffset>
          </wp:positionV>
          <wp:extent cx="781050" cy="7334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obierno abiert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508AEC41" wp14:editId="7C966821">
          <wp:simplePos x="0" y="0"/>
          <wp:positionH relativeFrom="column">
            <wp:posOffset>-1054238</wp:posOffset>
          </wp:positionH>
          <wp:positionV relativeFrom="paragraph">
            <wp:posOffset>-436701</wp:posOffset>
          </wp:positionV>
          <wp:extent cx="7718352" cy="9988456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352" cy="9988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844"/>
    <w:rsid w:val="00035D63"/>
    <w:rsid w:val="00054FAA"/>
    <w:rsid w:val="000823B0"/>
    <w:rsid w:val="0009310B"/>
    <w:rsid w:val="000A0395"/>
    <w:rsid w:val="000B2792"/>
    <w:rsid w:val="000F0248"/>
    <w:rsid w:val="00124FE2"/>
    <w:rsid w:val="00161FDD"/>
    <w:rsid w:val="001C716A"/>
    <w:rsid w:val="00226C14"/>
    <w:rsid w:val="0027335B"/>
    <w:rsid w:val="002E6FAB"/>
    <w:rsid w:val="00340087"/>
    <w:rsid w:val="00340CE4"/>
    <w:rsid w:val="00375367"/>
    <w:rsid w:val="003B305C"/>
    <w:rsid w:val="003B52E6"/>
    <w:rsid w:val="003B5383"/>
    <w:rsid w:val="003C4925"/>
    <w:rsid w:val="004705D5"/>
    <w:rsid w:val="00490679"/>
    <w:rsid w:val="004F01F2"/>
    <w:rsid w:val="005034F8"/>
    <w:rsid w:val="00511CE5"/>
    <w:rsid w:val="005419F6"/>
    <w:rsid w:val="005576CA"/>
    <w:rsid w:val="00567654"/>
    <w:rsid w:val="00575A32"/>
    <w:rsid w:val="00581B4F"/>
    <w:rsid w:val="00596B58"/>
    <w:rsid w:val="00616B97"/>
    <w:rsid w:val="00630FE3"/>
    <w:rsid w:val="00656C51"/>
    <w:rsid w:val="0066158D"/>
    <w:rsid w:val="006A0361"/>
    <w:rsid w:val="006D0938"/>
    <w:rsid w:val="00704C41"/>
    <w:rsid w:val="00736FAD"/>
    <w:rsid w:val="007D421B"/>
    <w:rsid w:val="00800419"/>
    <w:rsid w:val="00861C9F"/>
    <w:rsid w:val="008F1E62"/>
    <w:rsid w:val="009F5AB2"/>
    <w:rsid w:val="00A07BE5"/>
    <w:rsid w:val="00A12FD9"/>
    <w:rsid w:val="00A76ED6"/>
    <w:rsid w:val="00B72844"/>
    <w:rsid w:val="00C70666"/>
    <w:rsid w:val="00C86F3A"/>
    <w:rsid w:val="00CB41A0"/>
    <w:rsid w:val="00CD1C47"/>
    <w:rsid w:val="00D12FC1"/>
    <w:rsid w:val="00DA389A"/>
    <w:rsid w:val="00DF4FB6"/>
    <w:rsid w:val="00E678DB"/>
    <w:rsid w:val="00EB02E5"/>
    <w:rsid w:val="00ED4DFC"/>
    <w:rsid w:val="00EE584E"/>
    <w:rsid w:val="00EF24AE"/>
    <w:rsid w:val="00F07EF4"/>
    <w:rsid w:val="00F178E8"/>
    <w:rsid w:val="00F34308"/>
    <w:rsid w:val="00F56054"/>
    <w:rsid w:val="00F66D2C"/>
    <w:rsid w:val="00F66FAE"/>
    <w:rsid w:val="00FB4A19"/>
    <w:rsid w:val="00FC785B"/>
    <w:rsid w:val="00FD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EEE0EE"/>
  <w15:docId w15:val="{0AAD9FE9-F7F4-46FB-8E47-7FD05ED5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844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28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28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2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586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Incidenciatec01</dc:creator>
  <cp:lastModifiedBy>Jorge Mario Loarca Garcia</cp:lastModifiedBy>
  <cp:revision>79</cp:revision>
  <dcterms:created xsi:type="dcterms:W3CDTF">2023-03-02T15:52:00Z</dcterms:created>
  <dcterms:modified xsi:type="dcterms:W3CDTF">2023-03-07T22:24:00Z</dcterms:modified>
</cp:coreProperties>
</file>