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53" w:rsidRPr="0088253F" w:rsidRDefault="00F23B7D" w:rsidP="00D40C53">
      <w:pPr>
        <w:tabs>
          <w:tab w:val="left" w:pos="6096"/>
        </w:tabs>
        <w:spacing w:after="0" w:line="200" w:lineRule="exact"/>
        <w:jc w:val="both"/>
        <w:rPr>
          <w:rFonts w:ascii="Arial" w:hAnsi="Arial" w:cs="Arial"/>
          <w:sz w:val="24"/>
          <w:szCs w:val="24"/>
          <w:lang w:val="es-ES"/>
        </w:rPr>
      </w:pPr>
      <w:r>
        <w:rPr>
          <w:rFonts w:ascii="Arial" w:hAnsi="Arial" w:cs="Arial"/>
          <w:noProof/>
          <w:sz w:val="24"/>
          <w:szCs w:val="24"/>
          <w:lang w:eastAsia="es-GT"/>
        </w:rPr>
        <w:drawing>
          <wp:anchor distT="0" distB="0" distL="114300" distR="114300" simplePos="0" relativeHeight="251658240" behindDoc="0" locked="0" layoutInCell="1" allowOverlap="1" wp14:anchorId="30D90DCE" wp14:editId="73724D8F">
            <wp:simplePos x="0" y="0"/>
            <wp:positionH relativeFrom="column">
              <wp:posOffset>3253243</wp:posOffset>
            </wp:positionH>
            <wp:positionV relativeFrom="paragraph">
              <wp:posOffset>-303779</wp:posOffset>
            </wp:positionV>
            <wp:extent cx="3101009" cy="2153445"/>
            <wp:effectExtent l="0" t="0" r="444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3101009" cy="2153445"/>
                    </a:xfrm>
                    <a:prstGeom prst="rect">
                      <a:avLst/>
                    </a:prstGeom>
                    <a:noFill/>
                  </pic:spPr>
                </pic:pic>
              </a:graphicData>
            </a:graphic>
            <wp14:sizeRelH relativeFrom="page">
              <wp14:pctWidth>0</wp14:pctWidth>
            </wp14:sizeRelH>
            <wp14:sizeRelV relativeFrom="page">
              <wp14:pctHeight>0</wp14:pctHeight>
            </wp14:sizeRelV>
          </wp:anchor>
        </w:drawing>
      </w:r>
      <w:r w:rsidR="00C300C4">
        <w:rPr>
          <w:noProof/>
          <w:lang w:eastAsia="es-GT"/>
        </w:rPr>
        <w:drawing>
          <wp:anchor distT="0" distB="0" distL="114300" distR="114300" simplePos="0" relativeHeight="251661312" behindDoc="1" locked="0" layoutInCell="1" allowOverlap="1" wp14:anchorId="43EBA29C" wp14:editId="53063CA4">
            <wp:simplePos x="0" y="0"/>
            <wp:positionH relativeFrom="column">
              <wp:posOffset>-1008573</wp:posOffset>
            </wp:positionH>
            <wp:positionV relativeFrom="paragraph">
              <wp:posOffset>-836820</wp:posOffset>
            </wp:positionV>
            <wp:extent cx="7649155" cy="397566"/>
            <wp:effectExtent l="0" t="0" r="0" b="2540"/>
            <wp:wrapNone/>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49155" cy="397566"/>
                    </a:xfrm>
                    <a:prstGeom prst="rect">
                      <a:avLst/>
                    </a:prstGeom>
                    <a:noFill/>
                  </pic:spPr>
                </pic:pic>
              </a:graphicData>
            </a:graphic>
            <wp14:sizeRelH relativeFrom="page">
              <wp14:pctWidth>0</wp14:pctWidth>
            </wp14:sizeRelH>
            <wp14:sizeRelV relativeFrom="page">
              <wp14:pctHeight>0</wp14:pctHeight>
            </wp14:sizeRelV>
          </wp:anchor>
        </w:drawing>
      </w:r>
    </w:p>
    <w:p w:rsidR="00D40C53" w:rsidRPr="0088253F" w:rsidRDefault="00D40C53" w:rsidP="00D40C53">
      <w:pPr>
        <w:spacing w:after="0" w:line="200" w:lineRule="exact"/>
        <w:jc w:val="both"/>
        <w:rPr>
          <w:rFonts w:ascii="Arial" w:hAnsi="Arial" w:cs="Arial"/>
          <w:sz w:val="24"/>
          <w:szCs w:val="24"/>
          <w:lang w:val="es-ES"/>
        </w:rPr>
      </w:pPr>
    </w:p>
    <w:p w:rsidR="00D40C53" w:rsidRPr="0088253F" w:rsidRDefault="00D40C53" w:rsidP="00D40C53">
      <w:pPr>
        <w:spacing w:after="0" w:line="200" w:lineRule="exact"/>
        <w:jc w:val="both"/>
        <w:rPr>
          <w:rFonts w:ascii="Arial" w:hAnsi="Arial" w:cs="Arial"/>
          <w:sz w:val="24"/>
          <w:szCs w:val="24"/>
          <w:lang w:val="es-ES"/>
        </w:rPr>
      </w:pPr>
    </w:p>
    <w:p w:rsidR="00D40C53" w:rsidRDefault="00D40C53" w:rsidP="00D40C53">
      <w:pPr>
        <w:spacing w:after="0" w:line="200" w:lineRule="exact"/>
        <w:jc w:val="both"/>
        <w:rPr>
          <w:rFonts w:ascii="Arial" w:hAnsi="Arial" w:cs="Arial"/>
          <w:sz w:val="24"/>
          <w:szCs w:val="24"/>
          <w:lang w:val="es-ES"/>
        </w:rPr>
      </w:pPr>
    </w:p>
    <w:p w:rsidR="00C300C4" w:rsidRDefault="00C300C4" w:rsidP="00D40C53">
      <w:pPr>
        <w:spacing w:after="0" w:line="200" w:lineRule="exact"/>
        <w:jc w:val="both"/>
        <w:rPr>
          <w:rFonts w:ascii="Arial" w:hAnsi="Arial" w:cs="Arial"/>
          <w:sz w:val="24"/>
          <w:szCs w:val="24"/>
          <w:lang w:val="es-ES"/>
        </w:rPr>
      </w:pPr>
    </w:p>
    <w:p w:rsidR="00D40C53" w:rsidRPr="0088253F" w:rsidRDefault="00D40C53" w:rsidP="00D40C53">
      <w:pPr>
        <w:spacing w:after="0" w:line="200" w:lineRule="exact"/>
        <w:jc w:val="both"/>
        <w:rPr>
          <w:rFonts w:ascii="Arial" w:hAnsi="Arial" w:cs="Arial"/>
          <w:sz w:val="24"/>
          <w:szCs w:val="24"/>
          <w:lang w:val="es-ES"/>
        </w:rPr>
      </w:pPr>
    </w:p>
    <w:p w:rsidR="00C300C4" w:rsidRPr="0088253F" w:rsidRDefault="00C300C4" w:rsidP="00C300C4">
      <w:pPr>
        <w:spacing w:after="0" w:line="200" w:lineRule="exact"/>
        <w:jc w:val="both"/>
        <w:rPr>
          <w:rFonts w:ascii="Arial" w:hAnsi="Arial" w:cs="Arial"/>
          <w:sz w:val="24"/>
          <w:szCs w:val="24"/>
          <w:lang w:val="es-ES"/>
        </w:rPr>
      </w:pPr>
    </w:p>
    <w:p w:rsidR="00D40C53" w:rsidRPr="0088253F" w:rsidRDefault="00D40C53" w:rsidP="00D40C53">
      <w:pPr>
        <w:tabs>
          <w:tab w:val="left" w:pos="1306"/>
        </w:tabs>
        <w:spacing w:after="0" w:line="200" w:lineRule="exact"/>
        <w:jc w:val="both"/>
        <w:rPr>
          <w:rFonts w:ascii="Arial" w:hAnsi="Arial" w:cs="Arial"/>
          <w:sz w:val="24"/>
          <w:szCs w:val="24"/>
          <w:lang w:val="es-ES"/>
        </w:rPr>
      </w:pPr>
      <w:r w:rsidRPr="0088253F">
        <w:rPr>
          <w:rFonts w:ascii="Arial" w:hAnsi="Arial" w:cs="Arial"/>
          <w:sz w:val="24"/>
          <w:szCs w:val="24"/>
          <w:lang w:val="es-ES"/>
        </w:rPr>
        <w:tab/>
      </w:r>
    </w:p>
    <w:p w:rsidR="00D40C53" w:rsidRPr="0088253F" w:rsidRDefault="00D40C53" w:rsidP="00D40C53">
      <w:pPr>
        <w:spacing w:after="0" w:line="200" w:lineRule="exact"/>
        <w:jc w:val="both"/>
        <w:rPr>
          <w:rFonts w:ascii="Arial" w:hAnsi="Arial" w:cs="Arial"/>
          <w:sz w:val="24"/>
          <w:szCs w:val="24"/>
          <w:lang w:val="es-ES"/>
        </w:rPr>
      </w:pPr>
    </w:p>
    <w:p w:rsidR="00D40C53" w:rsidRPr="0088253F" w:rsidRDefault="00D40C53" w:rsidP="00D40C53">
      <w:pPr>
        <w:spacing w:after="0" w:line="200" w:lineRule="exact"/>
        <w:jc w:val="both"/>
        <w:rPr>
          <w:rFonts w:ascii="Arial" w:hAnsi="Arial" w:cs="Arial"/>
          <w:sz w:val="24"/>
          <w:szCs w:val="24"/>
          <w:lang w:val="es-ES"/>
        </w:rPr>
      </w:pPr>
    </w:p>
    <w:p w:rsidR="00D40C53" w:rsidRPr="0088253F" w:rsidRDefault="00D40C53" w:rsidP="00D40C53">
      <w:pPr>
        <w:spacing w:after="0" w:line="200" w:lineRule="exact"/>
        <w:jc w:val="both"/>
        <w:rPr>
          <w:rFonts w:ascii="Arial" w:hAnsi="Arial" w:cs="Arial"/>
          <w:sz w:val="24"/>
          <w:szCs w:val="24"/>
          <w:lang w:val="es-ES"/>
        </w:rPr>
      </w:pPr>
    </w:p>
    <w:p w:rsidR="00D83476" w:rsidRPr="0088253F" w:rsidRDefault="00D83476" w:rsidP="00D40C53">
      <w:pPr>
        <w:rPr>
          <w:rFonts w:ascii="Arial" w:hAnsi="Arial" w:cs="Arial"/>
        </w:rPr>
      </w:pPr>
    </w:p>
    <w:p w:rsidR="00444372" w:rsidRPr="0088253F" w:rsidRDefault="00444372" w:rsidP="00D40C53">
      <w:pPr>
        <w:rPr>
          <w:rFonts w:ascii="Arial" w:hAnsi="Arial" w:cs="Arial"/>
        </w:rPr>
      </w:pPr>
    </w:p>
    <w:p w:rsidR="00444372" w:rsidRPr="008508BB" w:rsidRDefault="00444372" w:rsidP="00D40C53">
      <w:pPr>
        <w:rPr>
          <w:rFonts w:ascii="Arial" w:hAnsi="Arial" w:cs="Arial"/>
          <w:sz w:val="18"/>
        </w:rPr>
      </w:pPr>
    </w:p>
    <w:p w:rsidR="00F23B7D" w:rsidRPr="008508BB" w:rsidRDefault="00F23B7D" w:rsidP="00F23B7D">
      <w:pPr>
        <w:spacing w:after="0" w:line="240" w:lineRule="auto"/>
        <w:jc w:val="center"/>
        <w:rPr>
          <w:rFonts w:ascii="Arial" w:hAnsi="Arial" w:cs="Arial"/>
          <w:b/>
          <w:i/>
          <w:sz w:val="44"/>
          <w:szCs w:val="52"/>
        </w:rPr>
      </w:pPr>
      <w:r w:rsidRPr="008508BB">
        <w:rPr>
          <w:rFonts w:ascii="Arial" w:hAnsi="Arial" w:cs="Arial"/>
          <w:b/>
          <w:i/>
          <w:sz w:val="44"/>
          <w:szCs w:val="52"/>
        </w:rPr>
        <w:t>Consejo Nacional para la Atención de Personas con Discapacidad</w:t>
      </w:r>
    </w:p>
    <w:p w:rsidR="00F23B7D" w:rsidRPr="008508BB" w:rsidRDefault="00F23B7D" w:rsidP="00F23B7D">
      <w:pPr>
        <w:spacing w:after="0" w:line="240" w:lineRule="auto"/>
        <w:jc w:val="center"/>
        <w:rPr>
          <w:rFonts w:ascii="Arial" w:hAnsi="Arial" w:cs="Arial"/>
          <w:b/>
          <w:i/>
          <w:sz w:val="44"/>
          <w:szCs w:val="52"/>
        </w:rPr>
      </w:pPr>
      <w:r w:rsidRPr="008508BB">
        <w:rPr>
          <w:rFonts w:ascii="Arial" w:hAnsi="Arial" w:cs="Arial"/>
          <w:b/>
          <w:i/>
          <w:sz w:val="44"/>
          <w:szCs w:val="52"/>
        </w:rPr>
        <w:t xml:space="preserve"> -CONADI-</w:t>
      </w:r>
    </w:p>
    <w:p w:rsidR="00444372" w:rsidRDefault="00444372" w:rsidP="00D40C53">
      <w:pPr>
        <w:rPr>
          <w:rFonts w:ascii="Arial" w:hAnsi="Arial" w:cs="Arial"/>
        </w:rPr>
      </w:pPr>
    </w:p>
    <w:p w:rsidR="001C4DEB" w:rsidRDefault="001C4DEB" w:rsidP="00D40C53">
      <w:pPr>
        <w:rPr>
          <w:rFonts w:ascii="Arial" w:hAnsi="Arial" w:cs="Arial"/>
        </w:rPr>
      </w:pPr>
    </w:p>
    <w:p w:rsidR="001C4DEB" w:rsidRDefault="001C4DEB" w:rsidP="00D40C53">
      <w:pPr>
        <w:rPr>
          <w:rFonts w:ascii="Arial" w:hAnsi="Arial" w:cs="Arial"/>
        </w:rPr>
      </w:pPr>
    </w:p>
    <w:p w:rsidR="001C4DEB" w:rsidRDefault="001C4DEB" w:rsidP="00D40C53">
      <w:pPr>
        <w:rPr>
          <w:rFonts w:ascii="Arial" w:hAnsi="Arial" w:cs="Arial"/>
        </w:rPr>
      </w:pPr>
    </w:p>
    <w:p w:rsidR="00D40C53" w:rsidRPr="008508BB" w:rsidRDefault="00D40C53" w:rsidP="00D40C53">
      <w:pPr>
        <w:spacing w:after="0" w:line="240" w:lineRule="auto"/>
        <w:jc w:val="center"/>
        <w:rPr>
          <w:rFonts w:ascii="Arial" w:hAnsi="Arial" w:cs="Arial"/>
          <w:b/>
          <w:i/>
          <w:sz w:val="44"/>
          <w:szCs w:val="52"/>
        </w:rPr>
      </w:pPr>
      <w:r w:rsidRPr="008508BB">
        <w:rPr>
          <w:rFonts w:ascii="Arial" w:hAnsi="Arial" w:cs="Arial"/>
          <w:b/>
          <w:i/>
          <w:sz w:val="44"/>
          <w:szCs w:val="52"/>
        </w:rPr>
        <w:t xml:space="preserve">MANUAL DE </w:t>
      </w:r>
      <w:r w:rsidR="003C33D1" w:rsidRPr="008508BB">
        <w:rPr>
          <w:rFonts w:ascii="Arial" w:hAnsi="Arial" w:cs="Arial"/>
          <w:b/>
          <w:i/>
          <w:sz w:val="44"/>
          <w:szCs w:val="52"/>
        </w:rPr>
        <w:t xml:space="preserve">CLASIFICACIÓN DE PUESTOS Y SALARIOS </w:t>
      </w:r>
    </w:p>
    <w:p w:rsidR="00444372" w:rsidRPr="0088253F" w:rsidRDefault="00444372" w:rsidP="00D40C53">
      <w:pPr>
        <w:tabs>
          <w:tab w:val="left" w:pos="2640"/>
        </w:tabs>
        <w:spacing w:after="0" w:line="240" w:lineRule="auto"/>
        <w:ind w:left="2640" w:hanging="2640"/>
        <w:jc w:val="center"/>
        <w:rPr>
          <w:rFonts w:ascii="Arial" w:hAnsi="Arial" w:cs="Arial"/>
          <w:b/>
          <w:sz w:val="24"/>
          <w:szCs w:val="24"/>
        </w:rPr>
      </w:pPr>
    </w:p>
    <w:p w:rsidR="00444372" w:rsidRPr="0088253F" w:rsidRDefault="00444372" w:rsidP="00D40C53">
      <w:pPr>
        <w:tabs>
          <w:tab w:val="left" w:pos="2640"/>
        </w:tabs>
        <w:spacing w:after="0" w:line="240" w:lineRule="auto"/>
        <w:ind w:left="2640" w:hanging="2640"/>
        <w:jc w:val="center"/>
        <w:rPr>
          <w:rFonts w:ascii="Arial" w:hAnsi="Arial" w:cs="Arial"/>
          <w:b/>
          <w:sz w:val="24"/>
          <w:szCs w:val="24"/>
        </w:rPr>
      </w:pPr>
    </w:p>
    <w:p w:rsidR="00444372" w:rsidRPr="0088253F" w:rsidRDefault="00444372" w:rsidP="00D40C53">
      <w:pPr>
        <w:tabs>
          <w:tab w:val="left" w:pos="2640"/>
        </w:tabs>
        <w:spacing w:after="0" w:line="240" w:lineRule="auto"/>
        <w:ind w:left="2640" w:hanging="2640"/>
        <w:jc w:val="center"/>
        <w:rPr>
          <w:rFonts w:ascii="Arial" w:hAnsi="Arial" w:cs="Arial"/>
          <w:b/>
          <w:sz w:val="24"/>
          <w:szCs w:val="24"/>
        </w:rPr>
      </w:pPr>
    </w:p>
    <w:p w:rsidR="00444372" w:rsidRPr="0088253F" w:rsidRDefault="00444372" w:rsidP="00D40C53">
      <w:pPr>
        <w:tabs>
          <w:tab w:val="left" w:pos="2640"/>
        </w:tabs>
        <w:spacing w:after="0" w:line="240" w:lineRule="auto"/>
        <w:ind w:left="2640" w:hanging="2640"/>
        <w:jc w:val="center"/>
        <w:rPr>
          <w:rFonts w:ascii="Arial" w:hAnsi="Arial" w:cs="Arial"/>
          <w:b/>
          <w:sz w:val="24"/>
          <w:szCs w:val="24"/>
        </w:rPr>
      </w:pPr>
    </w:p>
    <w:p w:rsidR="00444372" w:rsidRPr="0088253F" w:rsidRDefault="00444372" w:rsidP="00D40C53">
      <w:pPr>
        <w:tabs>
          <w:tab w:val="left" w:pos="2640"/>
        </w:tabs>
        <w:spacing w:after="0" w:line="240" w:lineRule="auto"/>
        <w:ind w:left="2640" w:hanging="2640"/>
        <w:jc w:val="center"/>
        <w:rPr>
          <w:rFonts w:ascii="Arial" w:hAnsi="Arial" w:cs="Arial"/>
          <w:b/>
          <w:sz w:val="24"/>
          <w:szCs w:val="24"/>
        </w:rPr>
      </w:pPr>
    </w:p>
    <w:p w:rsidR="00D40C53" w:rsidRPr="0088253F" w:rsidRDefault="00D40C53" w:rsidP="00D40C53">
      <w:pPr>
        <w:tabs>
          <w:tab w:val="left" w:pos="2640"/>
        </w:tabs>
        <w:spacing w:after="0" w:line="240" w:lineRule="auto"/>
        <w:jc w:val="center"/>
        <w:rPr>
          <w:rFonts w:ascii="Arial" w:hAnsi="Arial" w:cs="Arial"/>
          <w:b/>
          <w:sz w:val="32"/>
          <w:szCs w:val="32"/>
        </w:rPr>
      </w:pPr>
    </w:p>
    <w:p w:rsidR="00D40C53" w:rsidRDefault="00D40C53" w:rsidP="00D40C53">
      <w:pPr>
        <w:tabs>
          <w:tab w:val="left" w:pos="2640"/>
        </w:tabs>
        <w:spacing w:after="0" w:line="240" w:lineRule="auto"/>
        <w:jc w:val="center"/>
        <w:rPr>
          <w:rFonts w:ascii="Arial" w:hAnsi="Arial" w:cs="Arial"/>
          <w:b/>
          <w:sz w:val="32"/>
          <w:szCs w:val="32"/>
        </w:rPr>
      </w:pPr>
    </w:p>
    <w:p w:rsidR="00444372" w:rsidRPr="0088253F" w:rsidRDefault="00444372" w:rsidP="00D40C53">
      <w:pPr>
        <w:tabs>
          <w:tab w:val="left" w:pos="2640"/>
        </w:tabs>
        <w:spacing w:after="0" w:line="240" w:lineRule="auto"/>
        <w:jc w:val="center"/>
        <w:rPr>
          <w:rFonts w:ascii="Arial" w:hAnsi="Arial" w:cs="Arial"/>
          <w:b/>
          <w:bCs/>
          <w:sz w:val="32"/>
          <w:szCs w:val="32"/>
        </w:rPr>
      </w:pPr>
    </w:p>
    <w:p w:rsidR="00444372" w:rsidRPr="0088253F" w:rsidRDefault="00444372" w:rsidP="00D40C53">
      <w:pPr>
        <w:tabs>
          <w:tab w:val="left" w:pos="2640"/>
        </w:tabs>
        <w:spacing w:after="0" w:line="240" w:lineRule="auto"/>
        <w:jc w:val="center"/>
        <w:rPr>
          <w:rFonts w:ascii="Arial" w:hAnsi="Arial" w:cs="Arial"/>
          <w:b/>
          <w:bCs/>
          <w:sz w:val="32"/>
          <w:szCs w:val="32"/>
        </w:rPr>
      </w:pPr>
    </w:p>
    <w:p w:rsidR="00444372" w:rsidRPr="0088253F" w:rsidRDefault="00444372" w:rsidP="00D40C53">
      <w:pPr>
        <w:tabs>
          <w:tab w:val="left" w:pos="2640"/>
        </w:tabs>
        <w:spacing w:after="0" w:line="240" w:lineRule="auto"/>
        <w:jc w:val="center"/>
        <w:rPr>
          <w:rFonts w:ascii="Arial" w:hAnsi="Arial" w:cs="Arial"/>
          <w:b/>
          <w:bCs/>
          <w:sz w:val="32"/>
          <w:szCs w:val="32"/>
        </w:rPr>
      </w:pPr>
    </w:p>
    <w:p w:rsidR="00D40C53" w:rsidRPr="0088253F" w:rsidRDefault="00D40C53" w:rsidP="00D40C53">
      <w:pPr>
        <w:tabs>
          <w:tab w:val="left" w:pos="2640"/>
        </w:tabs>
        <w:spacing w:after="0" w:line="240" w:lineRule="auto"/>
        <w:jc w:val="center"/>
        <w:rPr>
          <w:rFonts w:ascii="Arial" w:hAnsi="Arial" w:cs="Arial"/>
          <w:b/>
          <w:bCs/>
          <w:sz w:val="32"/>
          <w:szCs w:val="32"/>
        </w:rPr>
      </w:pPr>
    </w:p>
    <w:p w:rsidR="00C707DE" w:rsidRPr="0088253F" w:rsidRDefault="00C300C4" w:rsidP="00444372">
      <w:pPr>
        <w:tabs>
          <w:tab w:val="left" w:pos="2640"/>
        </w:tabs>
        <w:spacing w:after="0" w:line="240" w:lineRule="auto"/>
        <w:jc w:val="center"/>
        <w:rPr>
          <w:rFonts w:ascii="Arial" w:hAnsi="Arial" w:cs="Arial"/>
          <w:b/>
          <w:bCs/>
          <w:sz w:val="32"/>
          <w:szCs w:val="32"/>
          <w:lang w:val="es-ES"/>
        </w:rPr>
        <w:sectPr w:rsidR="00C707DE" w:rsidRPr="0088253F" w:rsidSect="00B44A37">
          <w:headerReference w:type="default" r:id="rId13"/>
          <w:headerReference w:type="first" r:id="rId14"/>
          <w:pgSz w:w="12240" w:h="15840" w:code="1"/>
          <w:pgMar w:top="1418" w:right="1701" w:bottom="1418" w:left="1701" w:header="709" w:footer="1253" w:gutter="0"/>
          <w:pgNumType w:start="0"/>
          <w:cols w:space="708"/>
          <w:titlePg/>
          <w:docGrid w:linePitch="360"/>
        </w:sectPr>
      </w:pPr>
      <w:r>
        <w:rPr>
          <w:rFonts w:ascii="Arial" w:hAnsi="Arial" w:cs="Arial"/>
          <w:b/>
          <w:bCs/>
          <w:noProof/>
          <w:sz w:val="32"/>
          <w:szCs w:val="32"/>
          <w:lang w:eastAsia="es-GT"/>
        </w:rPr>
        <w:drawing>
          <wp:anchor distT="0" distB="0" distL="114300" distR="114300" simplePos="0" relativeHeight="251662336" behindDoc="1" locked="0" layoutInCell="1" allowOverlap="1" wp14:anchorId="441DC22D" wp14:editId="6627D115">
            <wp:simplePos x="0" y="0"/>
            <wp:positionH relativeFrom="column">
              <wp:posOffset>-1009015</wp:posOffset>
            </wp:positionH>
            <wp:positionV relativeFrom="paragraph">
              <wp:posOffset>1309370</wp:posOffset>
            </wp:positionV>
            <wp:extent cx="7593330" cy="628015"/>
            <wp:effectExtent l="0" t="0" r="7620" b="63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3330" cy="6280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GT"/>
        </w:rPr>
        <w:drawing>
          <wp:anchor distT="0" distB="0" distL="114300" distR="114300" simplePos="0" relativeHeight="251660288" behindDoc="0" locked="0" layoutInCell="1" allowOverlap="1" wp14:anchorId="6155C1A9" wp14:editId="5B25BC56">
            <wp:simplePos x="0" y="0"/>
            <wp:positionH relativeFrom="column">
              <wp:posOffset>4232910</wp:posOffset>
            </wp:positionH>
            <wp:positionV relativeFrom="paragraph">
              <wp:posOffset>1491615</wp:posOffset>
            </wp:positionV>
            <wp:extent cx="2294255" cy="446405"/>
            <wp:effectExtent l="0" t="0" r="0" b="0"/>
            <wp:wrapNone/>
            <wp:docPr id="4" name="Imagen 4" descr="C:\Users\Asistente Uniplan\AppData\Local\Microsoft\Windows\INetCache\Content.Word\Iconos en Horizaont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sistente Uniplan\AppData\Local\Microsoft\Windows\INetCache\Content.Word\Iconos en Horizaontal (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425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C53" w:rsidRPr="0088253F">
        <w:rPr>
          <w:rFonts w:ascii="Arial" w:hAnsi="Arial" w:cs="Arial"/>
          <w:b/>
          <w:bCs/>
          <w:sz w:val="32"/>
          <w:szCs w:val="32"/>
          <w:lang w:val="es-ES"/>
        </w:rPr>
        <w:t xml:space="preserve">Guatemala, </w:t>
      </w:r>
      <w:r w:rsidR="007503DB">
        <w:rPr>
          <w:rFonts w:ascii="Arial" w:hAnsi="Arial" w:cs="Arial"/>
          <w:b/>
          <w:bCs/>
          <w:sz w:val="32"/>
          <w:szCs w:val="32"/>
          <w:lang w:val="es-ES"/>
        </w:rPr>
        <w:t>diciem</w:t>
      </w:r>
      <w:r w:rsidR="003E5268">
        <w:rPr>
          <w:rFonts w:ascii="Arial" w:hAnsi="Arial" w:cs="Arial"/>
          <w:b/>
          <w:bCs/>
          <w:sz w:val="32"/>
          <w:szCs w:val="32"/>
          <w:lang w:val="es-ES"/>
        </w:rPr>
        <w:t>bre</w:t>
      </w:r>
      <w:r w:rsidR="00352A77" w:rsidRPr="0088253F">
        <w:rPr>
          <w:rFonts w:ascii="Arial" w:hAnsi="Arial" w:cs="Arial"/>
          <w:b/>
          <w:bCs/>
          <w:sz w:val="32"/>
          <w:szCs w:val="32"/>
          <w:lang w:val="es-ES"/>
        </w:rPr>
        <w:t xml:space="preserve"> </w:t>
      </w:r>
      <w:r w:rsidR="00444372" w:rsidRPr="0088253F">
        <w:rPr>
          <w:rFonts w:ascii="Arial" w:hAnsi="Arial" w:cs="Arial"/>
          <w:b/>
          <w:bCs/>
          <w:sz w:val="32"/>
          <w:szCs w:val="32"/>
          <w:lang w:val="es-ES"/>
        </w:rPr>
        <w:t xml:space="preserve">de </w:t>
      </w:r>
      <w:r w:rsidR="00352A77" w:rsidRPr="0088253F">
        <w:rPr>
          <w:rFonts w:ascii="Arial" w:hAnsi="Arial" w:cs="Arial"/>
          <w:b/>
          <w:bCs/>
          <w:sz w:val="32"/>
          <w:szCs w:val="32"/>
          <w:lang w:val="es-ES"/>
        </w:rPr>
        <w:t>202</w:t>
      </w:r>
      <w:r w:rsidR="00CE2412">
        <w:rPr>
          <w:rFonts w:ascii="Arial" w:hAnsi="Arial" w:cs="Arial"/>
          <w:b/>
          <w:bCs/>
          <w:sz w:val="32"/>
          <w:szCs w:val="32"/>
          <w:lang w:val="es-ES"/>
        </w:rPr>
        <w:t>3</w:t>
      </w:r>
    </w:p>
    <w:p w:rsidR="00444372" w:rsidRPr="0088253F" w:rsidRDefault="00444372" w:rsidP="00444372">
      <w:pPr>
        <w:tabs>
          <w:tab w:val="left" w:pos="2640"/>
        </w:tabs>
        <w:spacing w:after="0" w:line="240" w:lineRule="auto"/>
        <w:jc w:val="center"/>
        <w:rPr>
          <w:rFonts w:ascii="Arial" w:hAnsi="Arial" w:cs="Arial"/>
          <w:b/>
          <w:sz w:val="24"/>
          <w:szCs w:val="24"/>
        </w:rPr>
      </w:pPr>
    </w:p>
    <w:p w:rsidR="00B43EEE" w:rsidRDefault="0004269A" w:rsidP="0004269A">
      <w:pPr>
        <w:spacing w:after="0"/>
        <w:jc w:val="center"/>
        <w:rPr>
          <w:rFonts w:ascii="Arial" w:eastAsia="Calibri" w:hAnsi="Arial" w:cs="Arial"/>
          <w:bCs/>
          <w:color w:val="000000" w:themeColor="text1"/>
          <w:sz w:val="24"/>
          <w:szCs w:val="24"/>
        </w:rPr>
      </w:pPr>
      <w:r w:rsidRPr="0088253F">
        <w:rPr>
          <w:rFonts w:ascii="Arial" w:eastAsia="Calibri" w:hAnsi="Arial" w:cs="Arial"/>
          <w:bCs/>
          <w:color w:val="000000" w:themeColor="text1"/>
          <w:sz w:val="24"/>
          <w:szCs w:val="24"/>
        </w:rPr>
        <w:t>INDICE</w:t>
      </w:r>
    </w:p>
    <w:p w:rsidR="00FE0B6F" w:rsidRPr="0088253F" w:rsidRDefault="00FE0B6F" w:rsidP="0004269A">
      <w:pPr>
        <w:spacing w:after="0"/>
        <w:jc w:val="center"/>
        <w:rPr>
          <w:rFonts w:ascii="Arial" w:eastAsia="Calibri" w:hAnsi="Arial" w:cs="Arial"/>
          <w:bCs/>
          <w:vanish/>
          <w:color w:val="000000" w:themeColor="text1"/>
          <w:sz w:val="24"/>
          <w:szCs w:val="24"/>
        </w:rPr>
      </w:pPr>
    </w:p>
    <w:p w:rsidR="00B43EEE" w:rsidRPr="0088253F" w:rsidRDefault="00B43EEE" w:rsidP="00B43EEE">
      <w:pPr>
        <w:autoSpaceDE w:val="0"/>
        <w:autoSpaceDN w:val="0"/>
        <w:adjustRightInd w:val="0"/>
        <w:spacing w:after="0" w:line="240" w:lineRule="auto"/>
        <w:ind w:left="1080"/>
        <w:jc w:val="both"/>
        <w:rPr>
          <w:rFonts w:ascii="Arial" w:eastAsia="Calibri" w:hAnsi="Arial" w:cs="Arial"/>
          <w:vanish/>
          <w:color w:val="000000" w:themeColor="text1"/>
          <w:sz w:val="24"/>
          <w:szCs w:val="24"/>
        </w:rPr>
      </w:pPr>
    </w:p>
    <w:p w:rsidR="000A3C04" w:rsidRPr="0088253F" w:rsidRDefault="000A3C04" w:rsidP="00B43EEE">
      <w:pPr>
        <w:autoSpaceDE w:val="0"/>
        <w:autoSpaceDN w:val="0"/>
        <w:adjustRightInd w:val="0"/>
        <w:spacing w:after="0" w:line="240" w:lineRule="auto"/>
        <w:ind w:left="1080"/>
        <w:jc w:val="both"/>
        <w:rPr>
          <w:rFonts w:ascii="Arial" w:eastAsia="Calibri" w:hAnsi="Arial" w:cs="Arial"/>
          <w:vanish/>
          <w:color w:val="000000" w:themeColor="text1"/>
          <w:sz w:val="24"/>
          <w:szCs w:val="24"/>
        </w:rPr>
        <w:sectPr w:rsidR="000A3C04" w:rsidRPr="0088253F" w:rsidSect="00C707DE">
          <w:pgSz w:w="12240" w:h="15840" w:code="1"/>
          <w:pgMar w:top="1418" w:right="1701" w:bottom="1418" w:left="1701" w:header="709" w:footer="1253" w:gutter="0"/>
          <w:cols w:space="708"/>
          <w:docGrid w:linePitch="360"/>
        </w:sectPr>
      </w:pPr>
    </w:p>
    <w:p w:rsidR="00307D0F" w:rsidRPr="0088253F" w:rsidRDefault="00307D0F" w:rsidP="00307D0F">
      <w:pPr>
        <w:pStyle w:val="Ttulo1"/>
        <w:spacing w:before="0" w:line="240" w:lineRule="auto"/>
        <w:ind w:left="567"/>
        <w:rPr>
          <w:rFonts w:ascii="Arial" w:hAnsi="Arial" w:cs="Arial"/>
          <w:b/>
          <w:bCs/>
          <w:color w:val="000000" w:themeColor="text1"/>
          <w:sz w:val="24"/>
          <w:szCs w:val="24"/>
        </w:rPr>
      </w:pPr>
      <w:bookmarkStart w:id="0" w:name="_Toc79076006"/>
    </w:p>
    <w:sdt>
      <w:sdtPr>
        <w:rPr>
          <w:rFonts w:asciiTheme="minorHAnsi" w:eastAsiaTheme="minorHAnsi" w:hAnsiTheme="minorHAnsi" w:cstheme="minorBidi"/>
          <w:color w:val="auto"/>
          <w:sz w:val="22"/>
          <w:szCs w:val="22"/>
          <w:lang w:val="es-ES" w:eastAsia="en-US"/>
        </w:rPr>
        <w:id w:val="1315682285"/>
        <w:docPartObj>
          <w:docPartGallery w:val="Table of Contents"/>
          <w:docPartUnique/>
        </w:docPartObj>
      </w:sdtPr>
      <w:sdtEndPr>
        <w:rPr>
          <w:b/>
          <w:bCs/>
        </w:rPr>
      </w:sdtEndPr>
      <w:sdtContent>
        <w:p w:rsidR="00FE0B6F" w:rsidRPr="00F3290B" w:rsidRDefault="00FE0B6F">
          <w:pPr>
            <w:pStyle w:val="TtulodeTDC"/>
            <w:rPr>
              <w:color w:val="44546A" w:themeColor="text2"/>
            </w:rPr>
          </w:pPr>
          <w:r w:rsidRPr="00F3290B">
            <w:rPr>
              <w:color w:val="44546A" w:themeColor="text2"/>
              <w:lang w:val="es-ES"/>
            </w:rPr>
            <w:t>Contenido</w:t>
          </w:r>
        </w:p>
        <w:p w:rsidR="00B80CAC" w:rsidRDefault="00FE0B6F">
          <w:pPr>
            <w:pStyle w:val="TDC1"/>
            <w:rPr>
              <w:rFonts w:eastAsiaTheme="minorEastAsia"/>
              <w:noProof/>
              <w:lang w:eastAsia="es-GT"/>
            </w:rPr>
          </w:pPr>
          <w:r>
            <w:fldChar w:fldCharType="begin"/>
          </w:r>
          <w:r>
            <w:instrText xml:space="preserve"> TOC \o "1-3" \h \z \u </w:instrText>
          </w:r>
          <w:r>
            <w:fldChar w:fldCharType="separate"/>
          </w:r>
          <w:hyperlink w:anchor="_Toc153201791" w:history="1">
            <w:r w:rsidR="00B80CAC" w:rsidRPr="00335436">
              <w:rPr>
                <w:rStyle w:val="Hipervnculo"/>
                <w:rFonts w:ascii="Arial" w:hAnsi="Arial" w:cs="Arial"/>
                <w:b/>
                <w:noProof/>
              </w:rPr>
              <w:t>INTRODUCCIÓN</w:t>
            </w:r>
            <w:r w:rsidR="00B80CAC">
              <w:rPr>
                <w:noProof/>
                <w:webHidden/>
              </w:rPr>
              <w:tab/>
            </w:r>
            <w:r w:rsidR="00B80CAC">
              <w:rPr>
                <w:noProof/>
                <w:webHidden/>
              </w:rPr>
              <w:fldChar w:fldCharType="begin"/>
            </w:r>
            <w:r w:rsidR="00B80CAC">
              <w:rPr>
                <w:noProof/>
                <w:webHidden/>
              </w:rPr>
              <w:instrText xml:space="preserve"> PAGEREF _Toc153201791 \h </w:instrText>
            </w:r>
            <w:r w:rsidR="00B80CAC">
              <w:rPr>
                <w:noProof/>
                <w:webHidden/>
              </w:rPr>
            </w:r>
            <w:r w:rsidR="00B80CAC">
              <w:rPr>
                <w:noProof/>
                <w:webHidden/>
              </w:rPr>
              <w:fldChar w:fldCharType="separate"/>
            </w:r>
            <w:r w:rsidR="00ED7869">
              <w:rPr>
                <w:noProof/>
                <w:webHidden/>
              </w:rPr>
              <w:t>1</w:t>
            </w:r>
            <w:r w:rsidR="00B80CAC">
              <w:rPr>
                <w:noProof/>
                <w:webHidden/>
              </w:rPr>
              <w:fldChar w:fldCharType="end"/>
            </w:r>
          </w:hyperlink>
        </w:p>
        <w:p w:rsidR="00B80CAC" w:rsidRDefault="00FA1B19">
          <w:pPr>
            <w:pStyle w:val="TDC1"/>
            <w:rPr>
              <w:rFonts w:eastAsiaTheme="minorEastAsia"/>
              <w:noProof/>
              <w:lang w:eastAsia="es-GT"/>
            </w:rPr>
          </w:pPr>
          <w:hyperlink w:anchor="_Toc153201792" w:history="1">
            <w:r w:rsidR="00B80CAC" w:rsidRPr="00335436">
              <w:rPr>
                <w:rStyle w:val="Hipervnculo"/>
                <w:rFonts w:ascii="Arial" w:hAnsi="Arial" w:cs="Arial"/>
                <w:b/>
                <w:noProof/>
              </w:rPr>
              <w:t>1.</w:t>
            </w:r>
            <w:r w:rsidR="00B80CAC">
              <w:rPr>
                <w:rFonts w:eastAsiaTheme="minorEastAsia"/>
                <w:noProof/>
                <w:lang w:eastAsia="es-GT"/>
              </w:rPr>
              <w:tab/>
            </w:r>
            <w:r w:rsidR="00B80CAC" w:rsidRPr="00335436">
              <w:rPr>
                <w:rStyle w:val="Hipervnculo"/>
                <w:rFonts w:ascii="Arial" w:hAnsi="Arial" w:cs="Arial"/>
                <w:b/>
                <w:noProof/>
              </w:rPr>
              <w:t>OBJETIVO GENERAL</w:t>
            </w:r>
            <w:r w:rsidR="00B80CAC">
              <w:rPr>
                <w:noProof/>
                <w:webHidden/>
              </w:rPr>
              <w:tab/>
            </w:r>
            <w:r w:rsidR="00B80CAC">
              <w:rPr>
                <w:noProof/>
                <w:webHidden/>
              </w:rPr>
              <w:fldChar w:fldCharType="begin"/>
            </w:r>
            <w:r w:rsidR="00B80CAC">
              <w:rPr>
                <w:noProof/>
                <w:webHidden/>
              </w:rPr>
              <w:instrText xml:space="preserve"> PAGEREF _Toc153201792 \h </w:instrText>
            </w:r>
            <w:r w:rsidR="00B80CAC">
              <w:rPr>
                <w:noProof/>
                <w:webHidden/>
              </w:rPr>
            </w:r>
            <w:r w:rsidR="00B80CAC">
              <w:rPr>
                <w:noProof/>
                <w:webHidden/>
              </w:rPr>
              <w:fldChar w:fldCharType="separate"/>
            </w:r>
            <w:r w:rsidR="00ED7869">
              <w:rPr>
                <w:noProof/>
                <w:webHidden/>
              </w:rPr>
              <w:t>2</w:t>
            </w:r>
            <w:r w:rsidR="00B80CAC">
              <w:rPr>
                <w:noProof/>
                <w:webHidden/>
              </w:rPr>
              <w:fldChar w:fldCharType="end"/>
            </w:r>
          </w:hyperlink>
        </w:p>
        <w:p w:rsidR="00B80CAC" w:rsidRDefault="00FA1B19">
          <w:pPr>
            <w:pStyle w:val="TDC1"/>
            <w:rPr>
              <w:rFonts w:eastAsiaTheme="minorEastAsia"/>
              <w:noProof/>
              <w:lang w:eastAsia="es-GT"/>
            </w:rPr>
          </w:pPr>
          <w:hyperlink w:anchor="_Toc153201793" w:history="1">
            <w:r w:rsidR="00B80CAC" w:rsidRPr="00335436">
              <w:rPr>
                <w:rStyle w:val="Hipervnculo"/>
                <w:rFonts w:ascii="Arial" w:hAnsi="Arial" w:cs="Arial"/>
                <w:b/>
                <w:noProof/>
              </w:rPr>
              <w:t>2.</w:t>
            </w:r>
            <w:r w:rsidR="00B80CAC">
              <w:rPr>
                <w:rFonts w:eastAsiaTheme="minorEastAsia"/>
                <w:noProof/>
                <w:lang w:eastAsia="es-GT"/>
              </w:rPr>
              <w:tab/>
            </w:r>
            <w:r w:rsidR="00B80CAC" w:rsidRPr="00335436">
              <w:rPr>
                <w:rStyle w:val="Hipervnculo"/>
                <w:rFonts w:ascii="Arial" w:hAnsi="Arial" w:cs="Arial"/>
                <w:b/>
                <w:noProof/>
              </w:rPr>
              <w:t>OBJETIVOS ESPECÍFICOS</w:t>
            </w:r>
            <w:r w:rsidR="00B80CAC">
              <w:rPr>
                <w:noProof/>
                <w:webHidden/>
              </w:rPr>
              <w:tab/>
            </w:r>
            <w:r w:rsidR="00B80CAC">
              <w:rPr>
                <w:noProof/>
                <w:webHidden/>
              </w:rPr>
              <w:fldChar w:fldCharType="begin"/>
            </w:r>
            <w:r w:rsidR="00B80CAC">
              <w:rPr>
                <w:noProof/>
                <w:webHidden/>
              </w:rPr>
              <w:instrText xml:space="preserve"> PAGEREF _Toc153201793 \h </w:instrText>
            </w:r>
            <w:r w:rsidR="00B80CAC">
              <w:rPr>
                <w:noProof/>
                <w:webHidden/>
              </w:rPr>
            </w:r>
            <w:r w:rsidR="00B80CAC">
              <w:rPr>
                <w:noProof/>
                <w:webHidden/>
              </w:rPr>
              <w:fldChar w:fldCharType="separate"/>
            </w:r>
            <w:r w:rsidR="00ED7869">
              <w:rPr>
                <w:noProof/>
                <w:webHidden/>
              </w:rPr>
              <w:t>2</w:t>
            </w:r>
            <w:r w:rsidR="00B80CAC">
              <w:rPr>
                <w:noProof/>
                <w:webHidden/>
              </w:rPr>
              <w:fldChar w:fldCharType="end"/>
            </w:r>
          </w:hyperlink>
        </w:p>
        <w:p w:rsidR="00B80CAC" w:rsidRDefault="00FA1B19">
          <w:pPr>
            <w:pStyle w:val="TDC1"/>
            <w:rPr>
              <w:rFonts w:eastAsiaTheme="minorEastAsia"/>
              <w:noProof/>
              <w:lang w:eastAsia="es-GT"/>
            </w:rPr>
          </w:pPr>
          <w:hyperlink w:anchor="_Toc153201794" w:history="1">
            <w:r w:rsidR="00B80CAC" w:rsidRPr="00335436">
              <w:rPr>
                <w:rStyle w:val="Hipervnculo"/>
                <w:rFonts w:ascii="Arial" w:hAnsi="Arial" w:cs="Arial"/>
                <w:b/>
                <w:noProof/>
              </w:rPr>
              <w:t>3.</w:t>
            </w:r>
            <w:r w:rsidR="00B80CAC">
              <w:rPr>
                <w:rFonts w:eastAsiaTheme="minorEastAsia"/>
                <w:noProof/>
                <w:lang w:eastAsia="es-GT"/>
              </w:rPr>
              <w:tab/>
            </w:r>
            <w:r w:rsidR="00B80CAC" w:rsidRPr="00335436">
              <w:rPr>
                <w:rStyle w:val="Hipervnculo"/>
                <w:rFonts w:ascii="Arial" w:hAnsi="Arial" w:cs="Arial"/>
                <w:b/>
                <w:noProof/>
              </w:rPr>
              <w:t>ALCANCE DEL MANUAL</w:t>
            </w:r>
            <w:r w:rsidR="00B80CAC">
              <w:rPr>
                <w:noProof/>
                <w:webHidden/>
              </w:rPr>
              <w:tab/>
            </w:r>
            <w:r w:rsidR="00B80CAC">
              <w:rPr>
                <w:noProof/>
                <w:webHidden/>
              </w:rPr>
              <w:fldChar w:fldCharType="begin"/>
            </w:r>
            <w:r w:rsidR="00B80CAC">
              <w:rPr>
                <w:noProof/>
                <w:webHidden/>
              </w:rPr>
              <w:instrText xml:space="preserve"> PAGEREF _Toc153201794 \h </w:instrText>
            </w:r>
            <w:r w:rsidR="00B80CAC">
              <w:rPr>
                <w:noProof/>
                <w:webHidden/>
              </w:rPr>
            </w:r>
            <w:r w:rsidR="00B80CAC">
              <w:rPr>
                <w:noProof/>
                <w:webHidden/>
              </w:rPr>
              <w:fldChar w:fldCharType="separate"/>
            </w:r>
            <w:r w:rsidR="00ED7869">
              <w:rPr>
                <w:noProof/>
                <w:webHidden/>
              </w:rPr>
              <w:t>2</w:t>
            </w:r>
            <w:r w:rsidR="00B80CAC">
              <w:rPr>
                <w:noProof/>
                <w:webHidden/>
              </w:rPr>
              <w:fldChar w:fldCharType="end"/>
            </w:r>
          </w:hyperlink>
        </w:p>
        <w:p w:rsidR="00B80CAC" w:rsidRDefault="00FA1B19">
          <w:pPr>
            <w:pStyle w:val="TDC1"/>
            <w:rPr>
              <w:rFonts w:eastAsiaTheme="minorEastAsia"/>
              <w:noProof/>
              <w:lang w:eastAsia="es-GT"/>
            </w:rPr>
          </w:pPr>
          <w:hyperlink w:anchor="_Toc153201795" w:history="1">
            <w:r w:rsidR="00B80CAC" w:rsidRPr="00335436">
              <w:rPr>
                <w:rStyle w:val="Hipervnculo"/>
                <w:rFonts w:ascii="Arial" w:hAnsi="Arial" w:cs="Arial"/>
                <w:b/>
                <w:noProof/>
              </w:rPr>
              <w:t>4.</w:t>
            </w:r>
            <w:r w:rsidR="00B80CAC">
              <w:rPr>
                <w:rFonts w:eastAsiaTheme="minorEastAsia"/>
                <w:noProof/>
                <w:lang w:eastAsia="es-GT"/>
              </w:rPr>
              <w:tab/>
            </w:r>
            <w:r w:rsidR="00B80CAC" w:rsidRPr="00335436">
              <w:rPr>
                <w:rStyle w:val="Hipervnculo"/>
                <w:rFonts w:ascii="Arial" w:hAnsi="Arial" w:cs="Arial"/>
                <w:b/>
                <w:noProof/>
              </w:rPr>
              <w:t>MARCO LEGAL</w:t>
            </w:r>
            <w:r w:rsidR="00B80CAC">
              <w:rPr>
                <w:noProof/>
                <w:webHidden/>
              </w:rPr>
              <w:tab/>
            </w:r>
            <w:r w:rsidR="00B80CAC">
              <w:rPr>
                <w:noProof/>
                <w:webHidden/>
              </w:rPr>
              <w:fldChar w:fldCharType="begin"/>
            </w:r>
            <w:r w:rsidR="00B80CAC">
              <w:rPr>
                <w:noProof/>
                <w:webHidden/>
              </w:rPr>
              <w:instrText xml:space="preserve"> PAGEREF _Toc153201795 \h </w:instrText>
            </w:r>
            <w:r w:rsidR="00B80CAC">
              <w:rPr>
                <w:noProof/>
                <w:webHidden/>
              </w:rPr>
            </w:r>
            <w:r w:rsidR="00B80CAC">
              <w:rPr>
                <w:noProof/>
                <w:webHidden/>
              </w:rPr>
              <w:fldChar w:fldCharType="separate"/>
            </w:r>
            <w:r w:rsidR="00ED7869">
              <w:rPr>
                <w:noProof/>
                <w:webHidden/>
              </w:rPr>
              <w:t>3</w:t>
            </w:r>
            <w:r w:rsidR="00B80CAC">
              <w:rPr>
                <w:noProof/>
                <w:webHidden/>
              </w:rPr>
              <w:fldChar w:fldCharType="end"/>
            </w:r>
          </w:hyperlink>
        </w:p>
        <w:p w:rsidR="00B80CAC" w:rsidRDefault="00FA1B19">
          <w:pPr>
            <w:pStyle w:val="TDC1"/>
            <w:rPr>
              <w:rFonts w:eastAsiaTheme="minorEastAsia"/>
              <w:noProof/>
              <w:lang w:eastAsia="es-GT"/>
            </w:rPr>
          </w:pPr>
          <w:hyperlink w:anchor="_Toc153201796" w:history="1">
            <w:r w:rsidR="00B80CAC" w:rsidRPr="00335436">
              <w:rPr>
                <w:rStyle w:val="Hipervnculo"/>
                <w:rFonts w:ascii="Arial" w:hAnsi="Arial" w:cs="Arial"/>
                <w:b/>
                <w:noProof/>
              </w:rPr>
              <w:t>5.</w:t>
            </w:r>
            <w:r w:rsidR="00B80CAC">
              <w:rPr>
                <w:rFonts w:eastAsiaTheme="minorEastAsia"/>
                <w:noProof/>
                <w:lang w:eastAsia="es-GT"/>
              </w:rPr>
              <w:tab/>
            </w:r>
            <w:r w:rsidR="00B80CAC" w:rsidRPr="00335436">
              <w:rPr>
                <w:rStyle w:val="Hipervnculo"/>
                <w:rFonts w:ascii="Arial" w:hAnsi="Arial" w:cs="Arial"/>
                <w:b/>
                <w:noProof/>
              </w:rPr>
              <w:t>RESPONSABILIDADES</w:t>
            </w:r>
            <w:r w:rsidR="00B80CAC">
              <w:rPr>
                <w:noProof/>
                <w:webHidden/>
              </w:rPr>
              <w:tab/>
            </w:r>
            <w:r w:rsidR="00B80CAC">
              <w:rPr>
                <w:noProof/>
                <w:webHidden/>
              </w:rPr>
              <w:fldChar w:fldCharType="begin"/>
            </w:r>
            <w:r w:rsidR="00B80CAC">
              <w:rPr>
                <w:noProof/>
                <w:webHidden/>
              </w:rPr>
              <w:instrText xml:space="preserve"> PAGEREF _Toc153201796 \h </w:instrText>
            </w:r>
            <w:r w:rsidR="00B80CAC">
              <w:rPr>
                <w:noProof/>
                <w:webHidden/>
              </w:rPr>
            </w:r>
            <w:r w:rsidR="00B80CAC">
              <w:rPr>
                <w:noProof/>
                <w:webHidden/>
              </w:rPr>
              <w:fldChar w:fldCharType="separate"/>
            </w:r>
            <w:r w:rsidR="00ED7869">
              <w:rPr>
                <w:noProof/>
                <w:webHidden/>
              </w:rPr>
              <w:t>3</w:t>
            </w:r>
            <w:r w:rsidR="00B80CAC">
              <w:rPr>
                <w:noProof/>
                <w:webHidden/>
              </w:rPr>
              <w:fldChar w:fldCharType="end"/>
            </w:r>
          </w:hyperlink>
        </w:p>
        <w:p w:rsidR="00B80CAC" w:rsidRDefault="00FA1B19">
          <w:pPr>
            <w:pStyle w:val="TDC1"/>
            <w:rPr>
              <w:rFonts w:eastAsiaTheme="minorEastAsia"/>
              <w:noProof/>
              <w:lang w:eastAsia="es-GT"/>
            </w:rPr>
          </w:pPr>
          <w:hyperlink w:anchor="_Toc153201797" w:history="1">
            <w:r w:rsidR="00B80CAC" w:rsidRPr="00335436">
              <w:rPr>
                <w:rStyle w:val="Hipervnculo"/>
                <w:rFonts w:ascii="Arial" w:hAnsi="Arial" w:cs="Arial"/>
                <w:b/>
                <w:bCs/>
                <w:noProof/>
              </w:rPr>
              <w:t>6.</w:t>
            </w:r>
            <w:r w:rsidR="00B80CAC">
              <w:rPr>
                <w:rFonts w:eastAsiaTheme="minorEastAsia"/>
                <w:noProof/>
                <w:lang w:eastAsia="es-GT"/>
              </w:rPr>
              <w:tab/>
            </w:r>
            <w:r w:rsidR="00B80CAC" w:rsidRPr="00335436">
              <w:rPr>
                <w:rStyle w:val="Hipervnculo"/>
                <w:rFonts w:ascii="Arial" w:hAnsi="Arial" w:cs="Arial"/>
                <w:b/>
                <w:bCs/>
                <w:noProof/>
              </w:rPr>
              <w:t>CATEGORÍA DE PUESTOS</w:t>
            </w:r>
            <w:r w:rsidR="00B80CAC">
              <w:rPr>
                <w:noProof/>
                <w:webHidden/>
              </w:rPr>
              <w:tab/>
            </w:r>
            <w:r w:rsidR="00B80CAC">
              <w:rPr>
                <w:noProof/>
                <w:webHidden/>
              </w:rPr>
              <w:fldChar w:fldCharType="begin"/>
            </w:r>
            <w:r w:rsidR="00B80CAC">
              <w:rPr>
                <w:noProof/>
                <w:webHidden/>
              </w:rPr>
              <w:instrText xml:space="preserve"> PAGEREF _Toc153201797 \h </w:instrText>
            </w:r>
            <w:r w:rsidR="00B80CAC">
              <w:rPr>
                <w:noProof/>
                <w:webHidden/>
              </w:rPr>
            </w:r>
            <w:r w:rsidR="00B80CAC">
              <w:rPr>
                <w:noProof/>
                <w:webHidden/>
              </w:rPr>
              <w:fldChar w:fldCharType="separate"/>
            </w:r>
            <w:r w:rsidR="00ED7869">
              <w:rPr>
                <w:noProof/>
                <w:webHidden/>
              </w:rPr>
              <w:t>3</w:t>
            </w:r>
            <w:r w:rsidR="00B80CAC">
              <w:rPr>
                <w:noProof/>
                <w:webHidden/>
              </w:rPr>
              <w:fldChar w:fldCharType="end"/>
            </w:r>
          </w:hyperlink>
        </w:p>
        <w:p w:rsidR="00B80CAC" w:rsidRDefault="00FA1B19">
          <w:pPr>
            <w:pStyle w:val="TDC1"/>
            <w:rPr>
              <w:rFonts w:eastAsiaTheme="minorEastAsia"/>
              <w:noProof/>
              <w:lang w:eastAsia="es-GT"/>
            </w:rPr>
          </w:pPr>
          <w:hyperlink w:anchor="_Toc153201798" w:history="1">
            <w:r w:rsidR="00B80CAC" w:rsidRPr="00335436">
              <w:rPr>
                <w:rStyle w:val="Hipervnculo"/>
                <w:rFonts w:ascii="Arial" w:hAnsi="Arial" w:cs="Arial"/>
                <w:b/>
                <w:noProof/>
              </w:rPr>
              <w:t>7.</w:t>
            </w:r>
            <w:r w:rsidR="00B80CAC">
              <w:rPr>
                <w:rFonts w:eastAsiaTheme="minorEastAsia"/>
                <w:noProof/>
                <w:lang w:eastAsia="es-GT"/>
              </w:rPr>
              <w:tab/>
            </w:r>
            <w:r w:rsidR="00B80CAC" w:rsidRPr="00335436">
              <w:rPr>
                <w:rStyle w:val="Hipervnculo"/>
                <w:rFonts w:ascii="Arial" w:hAnsi="Arial" w:cs="Arial"/>
                <w:b/>
                <w:noProof/>
              </w:rPr>
              <w:t>DEFINICIONES</w:t>
            </w:r>
            <w:r w:rsidR="00B80CAC">
              <w:rPr>
                <w:noProof/>
                <w:webHidden/>
              </w:rPr>
              <w:tab/>
            </w:r>
            <w:r w:rsidR="00B80CAC">
              <w:rPr>
                <w:noProof/>
                <w:webHidden/>
              </w:rPr>
              <w:fldChar w:fldCharType="begin"/>
            </w:r>
            <w:r w:rsidR="00B80CAC">
              <w:rPr>
                <w:noProof/>
                <w:webHidden/>
              </w:rPr>
              <w:instrText xml:space="preserve"> PAGEREF _Toc153201798 \h </w:instrText>
            </w:r>
            <w:r w:rsidR="00B80CAC">
              <w:rPr>
                <w:noProof/>
                <w:webHidden/>
              </w:rPr>
            </w:r>
            <w:r w:rsidR="00B80CAC">
              <w:rPr>
                <w:noProof/>
                <w:webHidden/>
              </w:rPr>
              <w:fldChar w:fldCharType="separate"/>
            </w:r>
            <w:r w:rsidR="00ED7869">
              <w:rPr>
                <w:noProof/>
                <w:webHidden/>
              </w:rPr>
              <w:t>4</w:t>
            </w:r>
            <w:r w:rsidR="00B80CAC">
              <w:rPr>
                <w:noProof/>
                <w:webHidden/>
              </w:rPr>
              <w:fldChar w:fldCharType="end"/>
            </w:r>
          </w:hyperlink>
        </w:p>
        <w:p w:rsidR="00B80CAC" w:rsidRDefault="00FA1B19">
          <w:pPr>
            <w:pStyle w:val="TDC1"/>
            <w:rPr>
              <w:rFonts w:eastAsiaTheme="minorEastAsia"/>
              <w:noProof/>
              <w:lang w:eastAsia="es-GT"/>
            </w:rPr>
          </w:pPr>
          <w:hyperlink w:anchor="_Toc153201799" w:history="1">
            <w:r w:rsidR="00B80CAC" w:rsidRPr="00335436">
              <w:rPr>
                <w:rStyle w:val="Hipervnculo"/>
                <w:rFonts w:ascii="Arial" w:hAnsi="Arial" w:cs="Arial"/>
                <w:b/>
                <w:noProof/>
              </w:rPr>
              <w:t>8.</w:t>
            </w:r>
            <w:r w:rsidR="00B80CAC">
              <w:rPr>
                <w:rFonts w:eastAsiaTheme="minorEastAsia"/>
                <w:noProof/>
                <w:lang w:eastAsia="es-GT"/>
              </w:rPr>
              <w:tab/>
            </w:r>
            <w:r w:rsidR="00B80CAC" w:rsidRPr="00335436">
              <w:rPr>
                <w:rStyle w:val="Hipervnculo"/>
                <w:rFonts w:ascii="Arial" w:hAnsi="Arial" w:cs="Arial"/>
                <w:b/>
                <w:noProof/>
              </w:rPr>
              <w:t>REQUISITOS</w:t>
            </w:r>
            <w:r w:rsidR="00B80CAC">
              <w:rPr>
                <w:noProof/>
                <w:webHidden/>
              </w:rPr>
              <w:tab/>
            </w:r>
            <w:r w:rsidR="00B80CAC">
              <w:rPr>
                <w:noProof/>
                <w:webHidden/>
              </w:rPr>
              <w:fldChar w:fldCharType="begin"/>
            </w:r>
            <w:r w:rsidR="00B80CAC">
              <w:rPr>
                <w:noProof/>
                <w:webHidden/>
              </w:rPr>
              <w:instrText xml:space="preserve"> PAGEREF _Toc153201799 \h </w:instrText>
            </w:r>
            <w:r w:rsidR="00B80CAC">
              <w:rPr>
                <w:noProof/>
                <w:webHidden/>
              </w:rPr>
            </w:r>
            <w:r w:rsidR="00B80CAC">
              <w:rPr>
                <w:noProof/>
                <w:webHidden/>
              </w:rPr>
              <w:fldChar w:fldCharType="separate"/>
            </w:r>
            <w:r w:rsidR="00ED7869">
              <w:rPr>
                <w:noProof/>
                <w:webHidden/>
              </w:rPr>
              <w:t>5</w:t>
            </w:r>
            <w:r w:rsidR="00B80CAC">
              <w:rPr>
                <w:noProof/>
                <w:webHidden/>
              </w:rPr>
              <w:fldChar w:fldCharType="end"/>
            </w:r>
          </w:hyperlink>
        </w:p>
        <w:p w:rsidR="00B80CAC" w:rsidRDefault="00FA1B19">
          <w:pPr>
            <w:pStyle w:val="TDC1"/>
            <w:rPr>
              <w:rFonts w:eastAsiaTheme="minorEastAsia"/>
              <w:noProof/>
              <w:lang w:eastAsia="es-GT"/>
            </w:rPr>
          </w:pPr>
          <w:hyperlink w:anchor="_Toc153201800" w:history="1">
            <w:r w:rsidR="00B80CAC" w:rsidRPr="00335436">
              <w:rPr>
                <w:rStyle w:val="Hipervnculo"/>
                <w:rFonts w:ascii="Arial" w:hAnsi="Arial" w:cs="Arial"/>
                <w:b/>
                <w:noProof/>
              </w:rPr>
              <w:t>9.</w:t>
            </w:r>
            <w:r w:rsidR="00B80CAC">
              <w:rPr>
                <w:rFonts w:eastAsiaTheme="minorEastAsia"/>
                <w:noProof/>
                <w:lang w:eastAsia="es-GT"/>
              </w:rPr>
              <w:tab/>
            </w:r>
            <w:r w:rsidR="00B80CAC" w:rsidRPr="00335436">
              <w:rPr>
                <w:rStyle w:val="Hipervnculo"/>
                <w:rFonts w:ascii="Arial" w:hAnsi="Arial" w:cs="Arial"/>
                <w:b/>
                <w:noProof/>
              </w:rPr>
              <w:t>DESCRIPCIÓN DE LAS SERIES DE PUESTOS</w:t>
            </w:r>
            <w:r w:rsidR="00B80CAC">
              <w:rPr>
                <w:noProof/>
                <w:webHidden/>
              </w:rPr>
              <w:tab/>
            </w:r>
            <w:r w:rsidR="00B80CAC">
              <w:rPr>
                <w:noProof/>
                <w:webHidden/>
              </w:rPr>
              <w:fldChar w:fldCharType="begin"/>
            </w:r>
            <w:r w:rsidR="00B80CAC">
              <w:rPr>
                <w:noProof/>
                <w:webHidden/>
              </w:rPr>
              <w:instrText xml:space="preserve"> PAGEREF _Toc153201800 \h </w:instrText>
            </w:r>
            <w:r w:rsidR="00B80CAC">
              <w:rPr>
                <w:noProof/>
                <w:webHidden/>
              </w:rPr>
            </w:r>
            <w:r w:rsidR="00B80CAC">
              <w:rPr>
                <w:noProof/>
                <w:webHidden/>
              </w:rPr>
              <w:fldChar w:fldCharType="separate"/>
            </w:r>
            <w:r w:rsidR="00ED7869">
              <w:rPr>
                <w:noProof/>
                <w:webHidden/>
              </w:rPr>
              <w:t>6</w:t>
            </w:r>
            <w:r w:rsidR="00B80CAC">
              <w:rPr>
                <w:noProof/>
                <w:webHidden/>
              </w:rPr>
              <w:fldChar w:fldCharType="end"/>
            </w:r>
          </w:hyperlink>
        </w:p>
        <w:p w:rsidR="00B80CAC" w:rsidRDefault="00FA1B19">
          <w:pPr>
            <w:pStyle w:val="TDC2"/>
            <w:rPr>
              <w:rFonts w:eastAsiaTheme="minorEastAsia"/>
              <w:noProof/>
              <w:lang w:eastAsia="es-GT"/>
            </w:rPr>
          </w:pPr>
          <w:hyperlink w:anchor="_Toc153201801" w:history="1">
            <w:r w:rsidR="00B80CAC" w:rsidRPr="00335436">
              <w:rPr>
                <w:rStyle w:val="Hipervnculo"/>
                <w:rFonts w:ascii="Arial" w:hAnsi="Arial" w:cs="Arial"/>
                <w:b/>
                <w:noProof/>
              </w:rPr>
              <w:t>9.1 DESCRIPCIÓN DE SERIE EJECUTIVA</w:t>
            </w:r>
            <w:r w:rsidR="00B80CAC">
              <w:rPr>
                <w:noProof/>
                <w:webHidden/>
              </w:rPr>
              <w:tab/>
            </w:r>
            <w:r w:rsidR="00B80CAC">
              <w:rPr>
                <w:noProof/>
                <w:webHidden/>
              </w:rPr>
              <w:fldChar w:fldCharType="begin"/>
            </w:r>
            <w:r w:rsidR="00B80CAC">
              <w:rPr>
                <w:noProof/>
                <w:webHidden/>
              </w:rPr>
              <w:instrText xml:space="preserve"> PAGEREF _Toc153201801 \h </w:instrText>
            </w:r>
            <w:r w:rsidR="00B80CAC">
              <w:rPr>
                <w:noProof/>
                <w:webHidden/>
              </w:rPr>
            </w:r>
            <w:r w:rsidR="00B80CAC">
              <w:rPr>
                <w:noProof/>
                <w:webHidden/>
              </w:rPr>
              <w:fldChar w:fldCharType="separate"/>
            </w:r>
            <w:r w:rsidR="00ED7869">
              <w:rPr>
                <w:noProof/>
                <w:webHidden/>
              </w:rPr>
              <w:t>6</w:t>
            </w:r>
            <w:r w:rsidR="00B80CAC">
              <w:rPr>
                <w:noProof/>
                <w:webHidden/>
              </w:rPr>
              <w:fldChar w:fldCharType="end"/>
            </w:r>
          </w:hyperlink>
        </w:p>
        <w:p w:rsidR="00B80CAC" w:rsidRDefault="00FA1B19">
          <w:pPr>
            <w:pStyle w:val="TDC2"/>
            <w:rPr>
              <w:rFonts w:eastAsiaTheme="minorEastAsia"/>
              <w:noProof/>
              <w:lang w:eastAsia="es-GT"/>
            </w:rPr>
          </w:pPr>
          <w:hyperlink w:anchor="_Toc153201802" w:history="1">
            <w:r w:rsidR="00B80CAC" w:rsidRPr="00335436">
              <w:rPr>
                <w:rStyle w:val="Hipervnculo"/>
                <w:rFonts w:ascii="Arial" w:hAnsi="Arial" w:cs="Arial"/>
                <w:b/>
                <w:noProof/>
              </w:rPr>
              <w:t>9.2 DESCRIPCIÓN DE SERIE ADMINISTRATIVA</w:t>
            </w:r>
            <w:r w:rsidR="00B80CAC">
              <w:rPr>
                <w:noProof/>
                <w:webHidden/>
              </w:rPr>
              <w:tab/>
            </w:r>
            <w:r w:rsidR="00B80CAC">
              <w:rPr>
                <w:noProof/>
                <w:webHidden/>
              </w:rPr>
              <w:fldChar w:fldCharType="begin"/>
            </w:r>
            <w:r w:rsidR="00B80CAC">
              <w:rPr>
                <w:noProof/>
                <w:webHidden/>
              </w:rPr>
              <w:instrText xml:space="preserve"> PAGEREF _Toc153201802 \h </w:instrText>
            </w:r>
            <w:r w:rsidR="00B80CAC">
              <w:rPr>
                <w:noProof/>
                <w:webHidden/>
              </w:rPr>
            </w:r>
            <w:r w:rsidR="00B80CAC">
              <w:rPr>
                <w:noProof/>
                <w:webHidden/>
              </w:rPr>
              <w:fldChar w:fldCharType="separate"/>
            </w:r>
            <w:r w:rsidR="00ED7869">
              <w:rPr>
                <w:noProof/>
                <w:webHidden/>
              </w:rPr>
              <w:t>7</w:t>
            </w:r>
            <w:r w:rsidR="00B80CAC">
              <w:rPr>
                <w:noProof/>
                <w:webHidden/>
              </w:rPr>
              <w:fldChar w:fldCharType="end"/>
            </w:r>
          </w:hyperlink>
        </w:p>
        <w:p w:rsidR="00B80CAC" w:rsidRDefault="00FA1B19">
          <w:pPr>
            <w:pStyle w:val="TDC1"/>
            <w:rPr>
              <w:rFonts w:eastAsiaTheme="minorEastAsia"/>
              <w:noProof/>
              <w:lang w:eastAsia="es-GT"/>
            </w:rPr>
          </w:pPr>
          <w:hyperlink w:anchor="_Toc153201803" w:history="1">
            <w:r w:rsidR="00B80CAC" w:rsidRPr="00335436">
              <w:rPr>
                <w:rStyle w:val="Hipervnculo"/>
                <w:rFonts w:ascii="Arial" w:hAnsi="Arial" w:cs="Arial"/>
                <w:b/>
                <w:noProof/>
                <w:lang w:val="es-ES"/>
              </w:rPr>
              <w:t>9.3 DESCRIPCIÓN DE SERIE PROFESIONAL</w:t>
            </w:r>
            <w:r w:rsidR="00B80CAC">
              <w:rPr>
                <w:noProof/>
                <w:webHidden/>
              </w:rPr>
              <w:tab/>
            </w:r>
            <w:r w:rsidR="00B80CAC">
              <w:rPr>
                <w:noProof/>
                <w:webHidden/>
              </w:rPr>
              <w:fldChar w:fldCharType="begin"/>
            </w:r>
            <w:r w:rsidR="00B80CAC">
              <w:rPr>
                <w:noProof/>
                <w:webHidden/>
              </w:rPr>
              <w:instrText xml:space="preserve"> PAGEREF _Toc153201803 \h </w:instrText>
            </w:r>
            <w:r w:rsidR="00B80CAC">
              <w:rPr>
                <w:noProof/>
                <w:webHidden/>
              </w:rPr>
            </w:r>
            <w:r w:rsidR="00B80CAC">
              <w:rPr>
                <w:noProof/>
                <w:webHidden/>
              </w:rPr>
              <w:fldChar w:fldCharType="separate"/>
            </w:r>
            <w:r w:rsidR="00ED7869">
              <w:rPr>
                <w:noProof/>
                <w:webHidden/>
              </w:rPr>
              <w:t>8</w:t>
            </w:r>
            <w:r w:rsidR="00B80CAC">
              <w:rPr>
                <w:noProof/>
                <w:webHidden/>
              </w:rPr>
              <w:fldChar w:fldCharType="end"/>
            </w:r>
          </w:hyperlink>
        </w:p>
        <w:p w:rsidR="00B80CAC" w:rsidRDefault="00FA1B19">
          <w:pPr>
            <w:pStyle w:val="TDC2"/>
            <w:rPr>
              <w:rFonts w:eastAsiaTheme="minorEastAsia"/>
              <w:noProof/>
              <w:lang w:eastAsia="es-GT"/>
            </w:rPr>
          </w:pPr>
          <w:hyperlink w:anchor="_Toc153201804" w:history="1">
            <w:r w:rsidR="00B80CAC" w:rsidRPr="00335436">
              <w:rPr>
                <w:rStyle w:val="Hipervnculo"/>
                <w:rFonts w:ascii="Arial" w:hAnsi="Arial" w:cs="Arial"/>
                <w:b/>
                <w:noProof/>
              </w:rPr>
              <w:t>9.4 DESCRIPCIÓN DE SERIE TÉCNICA</w:t>
            </w:r>
            <w:r w:rsidR="00B80CAC">
              <w:rPr>
                <w:noProof/>
                <w:webHidden/>
              </w:rPr>
              <w:tab/>
            </w:r>
            <w:r w:rsidR="00B80CAC">
              <w:rPr>
                <w:noProof/>
                <w:webHidden/>
              </w:rPr>
              <w:fldChar w:fldCharType="begin"/>
            </w:r>
            <w:r w:rsidR="00B80CAC">
              <w:rPr>
                <w:noProof/>
                <w:webHidden/>
              </w:rPr>
              <w:instrText xml:space="preserve"> PAGEREF _Toc153201804 \h </w:instrText>
            </w:r>
            <w:r w:rsidR="00B80CAC">
              <w:rPr>
                <w:noProof/>
                <w:webHidden/>
              </w:rPr>
            </w:r>
            <w:r w:rsidR="00B80CAC">
              <w:rPr>
                <w:noProof/>
                <w:webHidden/>
              </w:rPr>
              <w:fldChar w:fldCharType="separate"/>
            </w:r>
            <w:r w:rsidR="00ED7869">
              <w:rPr>
                <w:noProof/>
                <w:webHidden/>
              </w:rPr>
              <w:t>9</w:t>
            </w:r>
            <w:r w:rsidR="00B80CAC">
              <w:rPr>
                <w:noProof/>
                <w:webHidden/>
              </w:rPr>
              <w:fldChar w:fldCharType="end"/>
            </w:r>
          </w:hyperlink>
        </w:p>
        <w:p w:rsidR="00B80CAC" w:rsidRDefault="00FA1B19">
          <w:pPr>
            <w:pStyle w:val="TDC2"/>
            <w:rPr>
              <w:rFonts w:eastAsiaTheme="minorEastAsia"/>
              <w:noProof/>
              <w:lang w:eastAsia="es-GT"/>
            </w:rPr>
          </w:pPr>
          <w:hyperlink w:anchor="_Toc153201805" w:history="1">
            <w:r w:rsidR="00B80CAC" w:rsidRPr="00335436">
              <w:rPr>
                <w:rStyle w:val="Hipervnculo"/>
                <w:rFonts w:ascii="Arial" w:hAnsi="Arial" w:cs="Arial"/>
                <w:b/>
                <w:noProof/>
              </w:rPr>
              <w:t>9.5 DESCRIPCIÓN DE SERIE OFICINA</w:t>
            </w:r>
            <w:r w:rsidR="00B80CAC">
              <w:rPr>
                <w:noProof/>
                <w:webHidden/>
              </w:rPr>
              <w:tab/>
            </w:r>
            <w:r w:rsidR="00B80CAC">
              <w:rPr>
                <w:noProof/>
                <w:webHidden/>
              </w:rPr>
              <w:fldChar w:fldCharType="begin"/>
            </w:r>
            <w:r w:rsidR="00B80CAC">
              <w:rPr>
                <w:noProof/>
                <w:webHidden/>
              </w:rPr>
              <w:instrText xml:space="preserve"> PAGEREF _Toc153201805 \h </w:instrText>
            </w:r>
            <w:r w:rsidR="00B80CAC">
              <w:rPr>
                <w:noProof/>
                <w:webHidden/>
              </w:rPr>
            </w:r>
            <w:r w:rsidR="00B80CAC">
              <w:rPr>
                <w:noProof/>
                <w:webHidden/>
              </w:rPr>
              <w:fldChar w:fldCharType="separate"/>
            </w:r>
            <w:r w:rsidR="00ED7869">
              <w:rPr>
                <w:noProof/>
                <w:webHidden/>
              </w:rPr>
              <w:t>10</w:t>
            </w:r>
            <w:r w:rsidR="00B80CAC">
              <w:rPr>
                <w:noProof/>
                <w:webHidden/>
              </w:rPr>
              <w:fldChar w:fldCharType="end"/>
            </w:r>
          </w:hyperlink>
        </w:p>
        <w:p w:rsidR="00B80CAC" w:rsidRDefault="00FA1B19">
          <w:pPr>
            <w:pStyle w:val="TDC2"/>
            <w:rPr>
              <w:rFonts w:eastAsiaTheme="minorEastAsia"/>
              <w:noProof/>
              <w:lang w:eastAsia="es-GT"/>
            </w:rPr>
          </w:pPr>
          <w:hyperlink w:anchor="_Toc153201806" w:history="1">
            <w:r w:rsidR="00B80CAC" w:rsidRPr="00335436">
              <w:rPr>
                <w:rStyle w:val="Hipervnculo"/>
                <w:rFonts w:ascii="Arial" w:hAnsi="Arial" w:cs="Arial"/>
                <w:b/>
                <w:noProof/>
              </w:rPr>
              <w:t>9.6 DESCRIPCIÓN DE SERIE OPERATIVA</w:t>
            </w:r>
            <w:r w:rsidR="00B80CAC">
              <w:rPr>
                <w:noProof/>
                <w:webHidden/>
              </w:rPr>
              <w:tab/>
            </w:r>
            <w:r w:rsidR="00B80CAC">
              <w:rPr>
                <w:noProof/>
                <w:webHidden/>
              </w:rPr>
              <w:fldChar w:fldCharType="begin"/>
            </w:r>
            <w:r w:rsidR="00B80CAC">
              <w:rPr>
                <w:noProof/>
                <w:webHidden/>
              </w:rPr>
              <w:instrText xml:space="preserve"> PAGEREF _Toc153201806 \h </w:instrText>
            </w:r>
            <w:r w:rsidR="00B80CAC">
              <w:rPr>
                <w:noProof/>
                <w:webHidden/>
              </w:rPr>
            </w:r>
            <w:r w:rsidR="00B80CAC">
              <w:rPr>
                <w:noProof/>
                <w:webHidden/>
              </w:rPr>
              <w:fldChar w:fldCharType="separate"/>
            </w:r>
            <w:r w:rsidR="00ED7869">
              <w:rPr>
                <w:noProof/>
                <w:webHidden/>
              </w:rPr>
              <w:t>11</w:t>
            </w:r>
            <w:r w:rsidR="00B80CAC">
              <w:rPr>
                <w:noProof/>
                <w:webHidden/>
              </w:rPr>
              <w:fldChar w:fldCharType="end"/>
            </w:r>
          </w:hyperlink>
        </w:p>
        <w:p w:rsidR="00B80CAC" w:rsidRDefault="00FA1B19">
          <w:pPr>
            <w:pStyle w:val="TDC2"/>
            <w:rPr>
              <w:rFonts w:eastAsiaTheme="minorEastAsia"/>
              <w:noProof/>
              <w:lang w:eastAsia="es-GT"/>
            </w:rPr>
          </w:pPr>
          <w:hyperlink w:anchor="_Toc153201807" w:history="1">
            <w:r w:rsidR="00B80CAC" w:rsidRPr="00335436">
              <w:rPr>
                <w:rStyle w:val="Hipervnculo"/>
                <w:rFonts w:ascii="Arial" w:hAnsi="Arial" w:cs="Arial"/>
                <w:b/>
                <w:noProof/>
              </w:rPr>
              <w:t>9.7 SUPERNUMERARIO</w:t>
            </w:r>
            <w:r w:rsidR="00B80CAC">
              <w:rPr>
                <w:noProof/>
                <w:webHidden/>
              </w:rPr>
              <w:tab/>
            </w:r>
            <w:r w:rsidR="00B80CAC">
              <w:rPr>
                <w:noProof/>
                <w:webHidden/>
              </w:rPr>
              <w:fldChar w:fldCharType="begin"/>
            </w:r>
            <w:r w:rsidR="00B80CAC">
              <w:rPr>
                <w:noProof/>
                <w:webHidden/>
              </w:rPr>
              <w:instrText xml:space="preserve"> PAGEREF _Toc153201807 \h </w:instrText>
            </w:r>
            <w:r w:rsidR="00B80CAC">
              <w:rPr>
                <w:noProof/>
                <w:webHidden/>
              </w:rPr>
            </w:r>
            <w:r w:rsidR="00B80CAC">
              <w:rPr>
                <w:noProof/>
                <w:webHidden/>
              </w:rPr>
              <w:fldChar w:fldCharType="separate"/>
            </w:r>
            <w:r w:rsidR="00ED7869">
              <w:rPr>
                <w:noProof/>
                <w:webHidden/>
              </w:rPr>
              <w:t>12</w:t>
            </w:r>
            <w:r w:rsidR="00B80CAC">
              <w:rPr>
                <w:noProof/>
                <w:webHidden/>
              </w:rPr>
              <w:fldChar w:fldCharType="end"/>
            </w:r>
          </w:hyperlink>
        </w:p>
        <w:p w:rsidR="00B80CAC" w:rsidRDefault="00FA1B19">
          <w:pPr>
            <w:pStyle w:val="TDC1"/>
            <w:rPr>
              <w:rFonts w:eastAsiaTheme="minorEastAsia"/>
              <w:noProof/>
              <w:lang w:eastAsia="es-GT"/>
            </w:rPr>
          </w:pPr>
          <w:hyperlink w:anchor="_Toc153201808" w:history="1">
            <w:r w:rsidR="00B80CAC" w:rsidRPr="00335436">
              <w:rPr>
                <w:rStyle w:val="Hipervnculo"/>
                <w:rFonts w:ascii="Arial" w:hAnsi="Arial" w:cs="Arial"/>
                <w:b/>
                <w:noProof/>
              </w:rPr>
              <w:t>10.</w:t>
            </w:r>
            <w:r w:rsidR="00B80CAC">
              <w:rPr>
                <w:rFonts w:eastAsiaTheme="minorEastAsia"/>
                <w:noProof/>
                <w:lang w:eastAsia="es-GT"/>
              </w:rPr>
              <w:tab/>
            </w:r>
            <w:r w:rsidR="00B80CAC" w:rsidRPr="00335436">
              <w:rPr>
                <w:rStyle w:val="Hipervnculo"/>
                <w:rFonts w:ascii="Arial" w:hAnsi="Arial" w:cs="Arial"/>
                <w:b/>
                <w:noProof/>
              </w:rPr>
              <w:t>CLASIFICACIÓN DE PUESTOS Y ESCALA SALARIAL PARA LOS RENGLONES PRESUPUESTARIOS 011 “PERSONAL PERMANENTE” Y 022 “PERSONAL POR CONTRATO” PERSONAL DE CARÁCTER TEMPORAL.</w:t>
            </w:r>
            <w:r w:rsidR="00B80CAC">
              <w:rPr>
                <w:noProof/>
                <w:webHidden/>
              </w:rPr>
              <w:tab/>
            </w:r>
            <w:r w:rsidR="00B80CAC">
              <w:rPr>
                <w:noProof/>
                <w:webHidden/>
              </w:rPr>
              <w:fldChar w:fldCharType="begin"/>
            </w:r>
            <w:r w:rsidR="00B80CAC">
              <w:rPr>
                <w:noProof/>
                <w:webHidden/>
              </w:rPr>
              <w:instrText xml:space="preserve"> PAGEREF _Toc153201808 \h </w:instrText>
            </w:r>
            <w:r w:rsidR="00B80CAC">
              <w:rPr>
                <w:noProof/>
                <w:webHidden/>
              </w:rPr>
            </w:r>
            <w:r w:rsidR="00B80CAC">
              <w:rPr>
                <w:noProof/>
                <w:webHidden/>
              </w:rPr>
              <w:fldChar w:fldCharType="separate"/>
            </w:r>
            <w:r w:rsidR="00ED7869">
              <w:rPr>
                <w:noProof/>
                <w:webHidden/>
              </w:rPr>
              <w:t>12</w:t>
            </w:r>
            <w:r w:rsidR="00B80CAC">
              <w:rPr>
                <w:noProof/>
                <w:webHidden/>
              </w:rPr>
              <w:fldChar w:fldCharType="end"/>
            </w:r>
          </w:hyperlink>
        </w:p>
        <w:p w:rsidR="00B80CAC" w:rsidRDefault="00FA1B19">
          <w:pPr>
            <w:pStyle w:val="TDC1"/>
            <w:rPr>
              <w:rFonts w:eastAsiaTheme="minorEastAsia"/>
              <w:noProof/>
              <w:lang w:eastAsia="es-GT"/>
            </w:rPr>
          </w:pPr>
          <w:hyperlink w:anchor="_Toc153201809" w:history="1">
            <w:r w:rsidR="00B80CAC" w:rsidRPr="00335436">
              <w:rPr>
                <w:rStyle w:val="Hipervnculo"/>
                <w:rFonts w:ascii="Arial" w:hAnsi="Arial" w:cs="Arial"/>
                <w:b/>
                <w:noProof/>
              </w:rPr>
              <w:t>11.</w:t>
            </w:r>
            <w:r w:rsidR="00B80CAC">
              <w:rPr>
                <w:rFonts w:eastAsiaTheme="minorEastAsia"/>
                <w:noProof/>
                <w:lang w:eastAsia="es-GT"/>
              </w:rPr>
              <w:tab/>
            </w:r>
            <w:r w:rsidR="00B80CAC" w:rsidRPr="00335436">
              <w:rPr>
                <w:rStyle w:val="Hipervnculo"/>
                <w:rFonts w:ascii="Arial" w:hAnsi="Arial" w:cs="Arial"/>
                <w:b/>
                <w:noProof/>
              </w:rPr>
              <w:t>CLASIFICACIÓN DE PUESTOS Y ESCALA SALARIAL PARA EL RENGLÓN PRESUPUESTARIO 021 “PERSONAL SUPERNUMERARIO”</w:t>
            </w:r>
            <w:r w:rsidR="00B80CAC">
              <w:rPr>
                <w:noProof/>
                <w:webHidden/>
              </w:rPr>
              <w:tab/>
            </w:r>
            <w:r w:rsidR="00B80CAC">
              <w:rPr>
                <w:noProof/>
                <w:webHidden/>
              </w:rPr>
              <w:fldChar w:fldCharType="begin"/>
            </w:r>
            <w:r w:rsidR="00B80CAC">
              <w:rPr>
                <w:noProof/>
                <w:webHidden/>
              </w:rPr>
              <w:instrText xml:space="preserve"> PAGEREF _Toc153201809 \h </w:instrText>
            </w:r>
            <w:r w:rsidR="00B80CAC">
              <w:rPr>
                <w:noProof/>
                <w:webHidden/>
              </w:rPr>
            </w:r>
            <w:r w:rsidR="00B80CAC">
              <w:rPr>
                <w:noProof/>
                <w:webHidden/>
              </w:rPr>
              <w:fldChar w:fldCharType="separate"/>
            </w:r>
            <w:r w:rsidR="00ED7869">
              <w:rPr>
                <w:noProof/>
                <w:webHidden/>
              </w:rPr>
              <w:t>14</w:t>
            </w:r>
            <w:r w:rsidR="00B80CAC">
              <w:rPr>
                <w:noProof/>
                <w:webHidden/>
              </w:rPr>
              <w:fldChar w:fldCharType="end"/>
            </w:r>
          </w:hyperlink>
        </w:p>
        <w:p w:rsidR="00B80CAC" w:rsidRDefault="00FA1B19">
          <w:pPr>
            <w:pStyle w:val="TDC1"/>
            <w:rPr>
              <w:rFonts w:eastAsiaTheme="minorEastAsia"/>
              <w:noProof/>
              <w:lang w:eastAsia="es-GT"/>
            </w:rPr>
          </w:pPr>
          <w:hyperlink w:anchor="_Toc153201810" w:history="1">
            <w:r w:rsidR="00B80CAC" w:rsidRPr="00335436">
              <w:rPr>
                <w:rStyle w:val="Hipervnculo"/>
                <w:rFonts w:ascii="Arial" w:hAnsi="Arial" w:cs="Arial"/>
                <w:b/>
                <w:noProof/>
              </w:rPr>
              <w:t>12.</w:t>
            </w:r>
            <w:r w:rsidR="00B80CAC">
              <w:rPr>
                <w:rFonts w:eastAsiaTheme="minorEastAsia"/>
                <w:noProof/>
                <w:lang w:eastAsia="es-GT"/>
              </w:rPr>
              <w:tab/>
            </w:r>
            <w:r w:rsidR="00B80CAC" w:rsidRPr="00335436">
              <w:rPr>
                <w:rStyle w:val="Hipervnculo"/>
                <w:rFonts w:ascii="Arial" w:hAnsi="Arial" w:cs="Arial"/>
                <w:b/>
                <w:noProof/>
              </w:rPr>
              <w:t>OTRAS DISPOSICIONES</w:t>
            </w:r>
            <w:r w:rsidR="00B80CAC">
              <w:rPr>
                <w:noProof/>
                <w:webHidden/>
              </w:rPr>
              <w:tab/>
            </w:r>
            <w:r w:rsidR="00B80CAC">
              <w:rPr>
                <w:noProof/>
                <w:webHidden/>
              </w:rPr>
              <w:fldChar w:fldCharType="begin"/>
            </w:r>
            <w:r w:rsidR="00B80CAC">
              <w:rPr>
                <w:noProof/>
                <w:webHidden/>
              </w:rPr>
              <w:instrText xml:space="preserve"> PAGEREF _Toc153201810 \h </w:instrText>
            </w:r>
            <w:r w:rsidR="00B80CAC">
              <w:rPr>
                <w:noProof/>
                <w:webHidden/>
              </w:rPr>
            </w:r>
            <w:r w:rsidR="00B80CAC">
              <w:rPr>
                <w:noProof/>
                <w:webHidden/>
              </w:rPr>
              <w:fldChar w:fldCharType="separate"/>
            </w:r>
            <w:r w:rsidR="00ED7869">
              <w:rPr>
                <w:noProof/>
                <w:webHidden/>
              </w:rPr>
              <w:t>14</w:t>
            </w:r>
            <w:r w:rsidR="00B80CAC">
              <w:rPr>
                <w:noProof/>
                <w:webHidden/>
              </w:rPr>
              <w:fldChar w:fldCharType="end"/>
            </w:r>
          </w:hyperlink>
        </w:p>
        <w:p w:rsidR="00B80CAC" w:rsidRDefault="00FA1B19">
          <w:pPr>
            <w:pStyle w:val="TDC1"/>
            <w:rPr>
              <w:rFonts w:eastAsiaTheme="minorEastAsia"/>
              <w:noProof/>
              <w:lang w:eastAsia="es-GT"/>
            </w:rPr>
          </w:pPr>
          <w:hyperlink w:anchor="_Toc153201811" w:history="1">
            <w:r w:rsidR="00B80CAC" w:rsidRPr="00335436">
              <w:rPr>
                <w:rStyle w:val="Hipervnculo"/>
                <w:rFonts w:ascii="Arial" w:hAnsi="Arial" w:cs="Arial"/>
                <w:b/>
                <w:noProof/>
              </w:rPr>
              <w:t>13.</w:t>
            </w:r>
            <w:r w:rsidR="00B80CAC">
              <w:rPr>
                <w:rFonts w:eastAsiaTheme="minorEastAsia"/>
                <w:noProof/>
                <w:lang w:eastAsia="es-GT"/>
              </w:rPr>
              <w:tab/>
            </w:r>
            <w:r w:rsidR="00B80CAC" w:rsidRPr="00335436">
              <w:rPr>
                <w:rStyle w:val="Hipervnculo"/>
                <w:rFonts w:ascii="Arial" w:hAnsi="Arial" w:cs="Arial"/>
                <w:b/>
                <w:noProof/>
              </w:rPr>
              <w:t>MANUAL DE ORGANIZACIÓN Y DESCRIPCIÓN DE PUESTOS Y FUNCIONES</w:t>
            </w:r>
            <w:r w:rsidR="00B80CAC">
              <w:rPr>
                <w:noProof/>
                <w:webHidden/>
              </w:rPr>
              <w:tab/>
            </w:r>
            <w:r w:rsidR="00B80CAC">
              <w:rPr>
                <w:noProof/>
                <w:webHidden/>
              </w:rPr>
              <w:fldChar w:fldCharType="begin"/>
            </w:r>
            <w:r w:rsidR="00B80CAC">
              <w:rPr>
                <w:noProof/>
                <w:webHidden/>
              </w:rPr>
              <w:instrText xml:space="preserve"> PAGEREF _Toc153201811 \h </w:instrText>
            </w:r>
            <w:r w:rsidR="00B80CAC">
              <w:rPr>
                <w:noProof/>
                <w:webHidden/>
              </w:rPr>
            </w:r>
            <w:r w:rsidR="00B80CAC">
              <w:rPr>
                <w:noProof/>
                <w:webHidden/>
              </w:rPr>
              <w:fldChar w:fldCharType="separate"/>
            </w:r>
            <w:r w:rsidR="00ED7869">
              <w:rPr>
                <w:noProof/>
                <w:webHidden/>
              </w:rPr>
              <w:t>15</w:t>
            </w:r>
            <w:r w:rsidR="00B80CAC">
              <w:rPr>
                <w:noProof/>
                <w:webHidden/>
              </w:rPr>
              <w:fldChar w:fldCharType="end"/>
            </w:r>
          </w:hyperlink>
        </w:p>
        <w:p w:rsidR="00B80CAC" w:rsidRDefault="00FA1B19">
          <w:pPr>
            <w:pStyle w:val="TDC1"/>
            <w:rPr>
              <w:rFonts w:eastAsiaTheme="minorEastAsia"/>
              <w:noProof/>
              <w:lang w:eastAsia="es-GT"/>
            </w:rPr>
          </w:pPr>
          <w:hyperlink w:anchor="_Toc153201812" w:history="1">
            <w:r w:rsidR="00B80CAC" w:rsidRPr="00335436">
              <w:rPr>
                <w:rStyle w:val="Hipervnculo"/>
                <w:rFonts w:ascii="Arial" w:hAnsi="Arial" w:cs="Arial"/>
                <w:b/>
                <w:noProof/>
              </w:rPr>
              <w:t>14.</w:t>
            </w:r>
            <w:r w:rsidR="00B80CAC">
              <w:rPr>
                <w:rFonts w:eastAsiaTheme="minorEastAsia"/>
                <w:noProof/>
                <w:lang w:eastAsia="es-GT"/>
              </w:rPr>
              <w:tab/>
            </w:r>
            <w:r w:rsidR="00B80CAC" w:rsidRPr="00335436">
              <w:rPr>
                <w:rStyle w:val="Hipervnculo"/>
                <w:rFonts w:ascii="Arial" w:hAnsi="Arial" w:cs="Arial"/>
                <w:b/>
                <w:noProof/>
              </w:rPr>
              <w:t>REVISIÓN Y ACTUALIZACIÓN</w:t>
            </w:r>
            <w:r w:rsidR="00B80CAC">
              <w:rPr>
                <w:noProof/>
                <w:webHidden/>
              </w:rPr>
              <w:tab/>
            </w:r>
            <w:r w:rsidR="00B80CAC">
              <w:rPr>
                <w:noProof/>
                <w:webHidden/>
              </w:rPr>
              <w:fldChar w:fldCharType="begin"/>
            </w:r>
            <w:r w:rsidR="00B80CAC">
              <w:rPr>
                <w:noProof/>
                <w:webHidden/>
              </w:rPr>
              <w:instrText xml:space="preserve"> PAGEREF _Toc153201812 \h </w:instrText>
            </w:r>
            <w:r w:rsidR="00B80CAC">
              <w:rPr>
                <w:noProof/>
                <w:webHidden/>
              </w:rPr>
            </w:r>
            <w:r w:rsidR="00B80CAC">
              <w:rPr>
                <w:noProof/>
                <w:webHidden/>
              </w:rPr>
              <w:fldChar w:fldCharType="separate"/>
            </w:r>
            <w:r w:rsidR="00ED7869">
              <w:rPr>
                <w:noProof/>
                <w:webHidden/>
              </w:rPr>
              <w:t>15</w:t>
            </w:r>
            <w:r w:rsidR="00B80CAC">
              <w:rPr>
                <w:noProof/>
                <w:webHidden/>
              </w:rPr>
              <w:fldChar w:fldCharType="end"/>
            </w:r>
          </w:hyperlink>
        </w:p>
        <w:p w:rsidR="00B80CAC" w:rsidRDefault="00FA1B19">
          <w:pPr>
            <w:pStyle w:val="TDC1"/>
            <w:rPr>
              <w:rFonts w:eastAsiaTheme="minorEastAsia"/>
              <w:noProof/>
              <w:lang w:eastAsia="es-GT"/>
            </w:rPr>
          </w:pPr>
          <w:hyperlink w:anchor="_Toc153201813" w:history="1">
            <w:r w:rsidR="00B80CAC" w:rsidRPr="00335436">
              <w:rPr>
                <w:rStyle w:val="Hipervnculo"/>
                <w:rFonts w:ascii="Arial" w:hAnsi="Arial" w:cs="Arial"/>
                <w:b/>
                <w:noProof/>
              </w:rPr>
              <w:t>15.</w:t>
            </w:r>
            <w:r w:rsidR="00B80CAC">
              <w:rPr>
                <w:rFonts w:eastAsiaTheme="minorEastAsia"/>
                <w:noProof/>
                <w:lang w:eastAsia="es-GT"/>
              </w:rPr>
              <w:tab/>
            </w:r>
            <w:r w:rsidR="00B80CAC" w:rsidRPr="00335436">
              <w:rPr>
                <w:rStyle w:val="Hipervnculo"/>
                <w:rFonts w:ascii="Arial" w:hAnsi="Arial" w:cs="Arial"/>
                <w:b/>
                <w:noProof/>
              </w:rPr>
              <w:t>APROBACIÓN Y VIGENCIA</w:t>
            </w:r>
            <w:r w:rsidR="00B80CAC">
              <w:rPr>
                <w:noProof/>
                <w:webHidden/>
              </w:rPr>
              <w:tab/>
            </w:r>
            <w:r w:rsidR="00B80CAC">
              <w:rPr>
                <w:noProof/>
                <w:webHidden/>
              </w:rPr>
              <w:fldChar w:fldCharType="begin"/>
            </w:r>
            <w:r w:rsidR="00B80CAC">
              <w:rPr>
                <w:noProof/>
                <w:webHidden/>
              </w:rPr>
              <w:instrText xml:space="preserve"> PAGEREF _Toc153201813 \h </w:instrText>
            </w:r>
            <w:r w:rsidR="00B80CAC">
              <w:rPr>
                <w:noProof/>
                <w:webHidden/>
              </w:rPr>
            </w:r>
            <w:r w:rsidR="00B80CAC">
              <w:rPr>
                <w:noProof/>
                <w:webHidden/>
              </w:rPr>
              <w:fldChar w:fldCharType="separate"/>
            </w:r>
            <w:r w:rsidR="00ED7869">
              <w:rPr>
                <w:noProof/>
                <w:webHidden/>
              </w:rPr>
              <w:t>16</w:t>
            </w:r>
            <w:r w:rsidR="00B80CAC">
              <w:rPr>
                <w:noProof/>
                <w:webHidden/>
              </w:rPr>
              <w:fldChar w:fldCharType="end"/>
            </w:r>
          </w:hyperlink>
        </w:p>
        <w:p w:rsidR="00FE0B6F" w:rsidRDefault="00FE0B6F">
          <w:r>
            <w:rPr>
              <w:b/>
              <w:bCs/>
              <w:lang w:val="es-ES"/>
            </w:rPr>
            <w:fldChar w:fldCharType="end"/>
          </w:r>
        </w:p>
      </w:sdtContent>
    </w:sdt>
    <w:p w:rsidR="00C707DE" w:rsidRPr="0088253F" w:rsidRDefault="00C707DE" w:rsidP="00C360F7">
      <w:pPr>
        <w:pStyle w:val="Ttulo1"/>
        <w:spacing w:before="0" w:line="240" w:lineRule="auto"/>
        <w:rPr>
          <w:rFonts w:ascii="Arial" w:hAnsi="Arial" w:cs="Arial"/>
          <w:b/>
          <w:bCs/>
          <w:color w:val="000000" w:themeColor="text1"/>
          <w:sz w:val="24"/>
          <w:szCs w:val="24"/>
        </w:rPr>
        <w:sectPr w:rsidR="00C707DE" w:rsidRPr="0088253F" w:rsidSect="002A5E23">
          <w:footerReference w:type="default" r:id="rId17"/>
          <w:footerReference w:type="first" r:id="rId18"/>
          <w:pgSz w:w="12240" w:h="15840" w:code="1"/>
          <w:pgMar w:top="1418" w:right="1325" w:bottom="1418" w:left="1701" w:header="709" w:footer="709" w:gutter="0"/>
          <w:pgNumType w:start="1"/>
          <w:cols w:space="708"/>
          <w:titlePg/>
          <w:docGrid w:linePitch="360"/>
        </w:sectPr>
      </w:pPr>
    </w:p>
    <w:p w:rsidR="00C7779A" w:rsidRDefault="00C7779A" w:rsidP="00C7779A">
      <w:pPr>
        <w:pStyle w:val="Ttulo1"/>
        <w:jc w:val="center"/>
        <w:rPr>
          <w:rFonts w:ascii="Arial" w:hAnsi="Arial" w:cs="Arial"/>
          <w:b/>
          <w:color w:val="auto"/>
          <w:sz w:val="24"/>
          <w:szCs w:val="24"/>
        </w:rPr>
      </w:pPr>
    </w:p>
    <w:p w:rsidR="00C7779A" w:rsidRDefault="00C7779A" w:rsidP="00C7779A">
      <w:pPr>
        <w:pStyle w:val="Ttulo1"/>
        <w:jc w:val="center"/>
        <w:rPr>
          <w:rFonts w:ascii="Arial" w:hAnsi="Arial" w:cs="Arial"/>
          <w:b/>
          <w:color w:val="auto"/>
          <w:sz w:val="24"/>
          <w:szCs w:val="24"/>
        </w:rPr>
      </w:pPr>
    </w:p>
    <w:p w:rsidR="00C7779A" w:rsidRDefault="00C7779A" w:rsidP="00C7779A">
      <w:pPr>
        <w:pStyle w:val="Ttulo1"/>
        <w:jc w:val="center"/>
        <w:rPr>
          <w:rFonts w:ascii="Arial" w:hAnsi="Arial" w:cs="Arial"/>
          <w:b/>
          <w:color w:val="auto"/>
          <w:sz w:val="24"/>
          <w:szCs w:val="24"/>
        </w:rPr>
      </w:pPr>
    </w:p>
    <w:p w:rsidR="00C7779A" w:rsidRDefault="00C7779A" w:rsidP="00C7779A">
      <w:pPr>
        <w:pStyle w:val="Ttulo1"/>
        <w:jc w:val="center"/>
        <w:rPr>
          <w:rFonts w:ascii="Arial" w:hAnsi="Arial" w:cs="Arial"/>
          <w:b/>
          <w:color w:val="auto"/>
          <w:sz w:val="24"/>
          <w:szCs w:val="24"/>
        </w:rPr>
      </w:pPr>
    </w:p>
    <w:p w:rsidR="00B43EEE" w:rsidRPr="0050598B" w:rsidRDefault="00B43EEE" w:rsidP="00C7779A">
      <w:pPr>
        <w:pStyle w:val="Ttulo1"/>
        <w:jc w:val="center"/>
        <w:rPr>
          <w:rFonts w:ascii="Arial" w:hAnsi="Arial" w:cs="Arial"/>
          <w:b/>
          <w:color w:val="auto"/>
          <w:sz w:val="24"/>
          <w:szCs w:val="24"/>
        </w:rPr>
      </w:pPr>
      <w:bookmarkStart w:id="1" w:name="_Toc153201791"/>
      <w:r w:rsidRPr="0050598B">
        <w:rPr>
          <w:rFonts w:ascii="Arial" w:hAnsi="Arial" w:cs="Arial"/>
          <w:b/>
          <w:color w:val="auto"/>
          <w:sz w:val="24"/>
          <w:szCs w:val="24"/>
        </w:rPr>
        <w:t>INTRODUCCIÓN</w:t>
      </w:r>
      <w:bookmarkEnd w:id="0"/>
      <w:bookmarkEnd w:id="1"/>
    </w:p>
    <w:p w:rsidR="00B43EEE" w:rsidRPr="0088253F" w:rsidRDefault="00B43EEE" w:rsidP="00B43EEE">
      <w:pPr>
        <w:spacing w:after="0" w:line="240" w:lineRule="auto"/>
        <w:rPr>
          <w:rFonts w:ascii="Arial" w:hAnsi="Arial" w:cs="Arial"/>
          <w:color w:val="000000" w:themeColor="text1"/>
          <w:sz w:val="24"/>
          <w:szCs w:val="24"/>
        </w:rPr>
      </w:pPr>
    </w:p>
    <w:p w:rsidR="00B43EEE" w:rsidRPr="0088253F" w:rsidRDefault="00B43EEE" w:rsidP="00B43EEE">
      <w:pPr>
        <w:shd w:val="clear" w:color="auto" w:fill="FFFFFF"/>
        <w:spacing w:after="200" w:line="253" w:lineRule="atLeast"/>
        <w:jc w:val="both"/>
        <w:rPr>
          <w:rFonts w:ascii="Arial" w:eastAsia="Times New Roman" w:hAnsi="Arial" w:cs="Arial"/>
          <w:color w:val="000000" w:themeColor="text1"/>
          <w:sz w:val="24"/>
          <w:szCs w:val="24"/>
          <w:lang w:eastAsia="es-GT"/>
        </w:rPr>
      </w:pPr>
      <w:r w:rsidRPr="0088253F">
        <w:rPr>
          <w:rFonts w:ascii="Arial" w:eastAsia="Times New Roman" w:hAnsi="Arial" w:cs="Arial"/>
          <w:color w:val="000000" w:themeColor="text1"/>
          <w:sz w:val="24"/>
          <w:szCs w:val="24"/>
          <w:lang w:eastAsia="es-GT"/>
        </w:rPr>
        <w:t xml:space="preserve">El Manual de </w:t>
      </w:r>
      <w:r w:rsidR="00E66073" w:rsidRPr="0088253F">
        <w:rPr>
          <w:rFonts w:ascii="Arial" w:eastAsia="Times New Roman" w:hAnsi="Arial" w:cs="Arial"/>
          <w:color w:val="000000" w:themeColor="text1"/>
          <w:sz w:val="24"/>
          <w:szCs w:val="24"/>
          <w:lang w:eastAsia="es-GT"/>
        </w:rPr>
        <w:t xml:space="preserve">Clasificación </w:t>
      </w:r>
      <w:r w:rsidRPr="0088253F">
        <w:rPr>
          <w:rFonts w:ascii="Arial" w:eastAsia="Times New Roman" w:hAnsi="Arial" w:cs="Arial"/>
          <w:color w:val="000000" w:themeColor="text1"/>
          <w:sz w:val="24"/>
          <w:szCs w:val="24"/>
          <w:lang w:eastAsia="es-GT"/>
        </w:rPr>
        <w:t>de Pu</w:t>
      </w:r>
      <w:r w:rsidR="00E66073" w:rsidRPr="0088253F">
        <w:rPr>
          <w:rFonts w:ascii="Arial" w:eastAsia="Times New Roman" w:hAnsi="Arial" w:cs="Arial"/>
          <w:color w:val="000000" w:themeColor="text1"/>
          <w:sz w:val="24"/>
          <w:szCs w:val="24"/>
          <w:lang w:eastAsia="es-GT"/>
        </w:rPr>
        <w:t>estos y Salarios es un instrumento técnico</w:t>
      </w:r>
      <w:r w:rsidR="00A516E3" w:rsidRPr="0088253F">
        <w:rPr>
          <w:rFonts w:ascii="Arial" w:eastAsia="Times New Roman" w:hAnsi="Arial" w:cs="Arial"/>
          <w:color w:val="000000" w:themeColor="text1"/>
          <w:sz w:val="24"/>
          <w:szCs w:val="24"/>
          <w:lang w:eastAsia="es-GT"/>
        </w:rPr>
        <w:t>-administrativo</w:t>
      </w:r>
      <w:r w:rsidR="004B6379" w:rsidRPr="0088253F">
        <w:rPr>
          <w:rFonts w:ascii="Arial" w:eastAsia="Times New Roman" w:hAnsi="Arial" w:cs="Arial"/>
          <w:color w:val="000000" w:themeColor="text1"/>
          <w:sz w:val="24"/>
          <w:szCs w:val="24"/>
          <w:lang w:eastAsia="es-GT"/>
        </w:rPr>
        <w:t xml:space="preserve"> </w:t>
      </w:r>
      <w:r w:rsidR="00E66073" w:rsidRPr="0088253F">
        <w:rPr>
          <w:rFonts w:ascii="Arial" w:eastAsia="Times New Roman" w:hAnsi="Arial" w:cs="Arial"/>
          <w:color w:val="000000" w:themeColor="text1"/>
          <w:sz w:val="24"/>
          <w:szCs w:val="24"/>
          <w:lang w:eastAsia="es-GT"/>
        </w:rPr>
        <w:t>a través del cual la</w:t>
      </w:r>
      <w:r w:rsidRPr="0088253F">
        <w:rPr>
          <w:rFonts w:ascii="Arial" w:eastAsia="Times New Roman" w:hAnsi="Arial" w:cs="Arial"/>
          <w:color w:val="000000" w:themeColor="text1"/>
          <w:sz w:val="24"/>
          <w:szCs w:val="24"/>
          <w:lang w:eastAsia="es-GT"/>
        </w:rPr>
        <w:t xml:space="preserve"> </w:t>
      </w:r>
      <w:r w:rsidR="005A7B9B" w:rsidRPr="0088253F">
        <w:rPr>
          <w:rFonts w:ascii="Arial" w:eastAsia="Times New Roman" w:hAnsi="Arial" w:cs="Arial"/>
          <w:color w:val="000000" w:themeColor="text1"/>
          <w:sz w:val="24"/>
          <w:szCs w:val="24"/>
          <w:lang w:eastAsia="es-GT"/>
        </w:rPr>
        <w:t>D</w:t>
      </w:r>
      <w:r w:rsidRPr="0088253F">
        <w:rPr>
          <w:rFonts w:ascii="Arial" w:eastAsia="Times New Roman" w:hAnsi="Arial" w:cs="Arial"/>
          <w:color w:val="000000" w:themeColor="text1"/>
          <w:sz w:val="24"/>
          <w:szCs w:val="24"/>
          <w:lang w:eastAsia="es-GT"/>
        </w:rPr>
        <w:t xml:space="preserve">irección de Recursos Humanos </w:t>
      </w:r>
      <w:r w:rsidR="002C3514" w:rsidRPr="0088253F">
        <w:rPr>
          <w:rFonts w:ascii="Arial" w:eastAsia="Times New Roman" w:hAnsi="Arial" w:cs="Arial"/>
          <w:color w:val="000000" w:themeColor="text1"/>
          <w:sz w:val="24"/>
          <w:szCs w:val="24"/>
          <w:lang w:eastAsia="es-GT"/>
        </w:rPr>
        <w:t>administra</w:t>
      </w:r>
      <w:r w:rsidR="00E66073" w:rsidRPr="0088253F">
        <w:rPr>
          <w:rFonts w:ascii="Arial" w:eastAsia="Times New Roman" w:hAnsi="Arial" w:cs="Arial"/>
          <w:color w:val="000000" w:themeColor="text1"/>
          <w:sz w:val="24"/>
          <w:szCs w:val="24"/>
          <w:lang w:eastAsia="es-GT"/>
        </w:rPr>
        <w:t>rá los procesos</w:t>
      </w:r>
      <w:r w:rsidR="004B6379" w:rsidRPr="0088253F">
        <w:rPr>
          <w:rFonts w:ascii="Arial" w:eastAsia="Times New Roman" w:hAnsi="Arial" w:cs="Arial"/>
          <w:color w:val="000000" w:themeColor="text1"/>
          <w:sz w:val="24"/>
          <w:szCs w:val="24"/>
          <w:lang w:eastAsia="es-GT"/>
        </w:rPr>
        <w:t xml:space="preserve"> </w:t>
      </w:r>
      <w:r w:rsidR="00A516E3" w:rsidRPr="0088253F">
        <w:rPr>
          <w:rFonts w:ascii="Arial" w:eastAsia="Times New Roman" w:hAnsi="Arial" w:cs="Arial"/>
          <w:color w:val="000000" w:themeColor="text1"/>
          <w:sz w:val="24"/>
          <w:szCs w:val="24"/>
          <w:lang w:eastAsia="es-GT"/>
        </w:rPr>
        <w:t xml:space="preserve">en materia de </w:t>
      </w:r>
      <w:r w:rsidR="00CF1525" w:rsidRPr="0088253F">
        <w:rPr>
          <w:rFonts w:ascii="Arial" w:eastAsia="Times New Roman" w:hAnsi="Arial" w:cs="Arial"/>
          <w:color w:val="000000" w:themeColor="text1"/>
          <w:sz w:val="24"/>
          <w:szCs w:val="24"/>
          <w:lang w:eastAsia="es-GT"/>
        </w:rPr>
        <w:t xml:space="preserve">puestos y salarios para </w:t>
      </w:r>
      <w:r w:rsidR="004A586E" w:rsidRPr="0088253F">
        <w:rPr>
          <w:rFonts w:ascii="Arial" w:eastAsia="Times New Roman" w:hAnsi="Arial" w:cs="Arial"/>
          <w:color w:val="000000" w:themeColor="text1"/>
          <w:sz w:val="24"/>
          <w:szCs w:val="24"/>
          <w:lang w:eastAsia="es-GT"/>
        </w:rPr>
        <w:t>los trabajadores</w:t>
      </w:r>
      <w:r w:rsidR="004B6379" w:rsidRPr="0088253F">
        <w:rPr>
          <w:rFonts w:ascii="Arial" w:eastAsia="Times New Roman" w:hAnsi="Arial" w:cs="Arial"/>
          <w:color w:val="000000" w:themeColor="text1"/>
          <w:sz w:val="24"/>
          <w:szCs w:val="24"/>
          <w:lang w:eastAsia="es-GT"/>
        </w:rPr>
        <w:t xml:space="preserve"> </w:t>
      </w:r>
      <w:r w:rsidR="002C3514" w:rsidRPr="0088253F">
        <w:rPr>
          <w:rFonts w:ascii="Arial" w:eastAsia="Times New Roman" w:hAnsi="Arial" w:cs="Arial"/>
          <w:color w:val="000000" w:themeColor="text1"/>
          <w:sz w:val="24"/>
          <w:szCs w:val="24"/>
          <w:lang w:eastAsia="es-GT"/>
        </w:rPr>
        <w:t>de</w:t>
      </w:r>
      <w:r w:rsidR="005A7B9B" w:rsidRPr="0088253F">
        <w:rPr>
          <w:rFonts w:ascii="Arial" w:eastAsia="Times New Roman" w:hAnsi="Arial" w:cs="Arial"/>
          <w:color w:val="000000" w:themeColor="text1"/>
          <w:sz w:val="24"/>
          <w:szCs w:val="24"/>
          <w:lang w:eastAsia="es-GT"/>
        </w:rPr>
        <w:t>l Consejo</w:t>
      </w:r>
      <w:r w:rsidR="004A586E" w:rsidRPr="0088253F">
        <w:rPr>
          <w:rFonts w:ascii="Arial" w:eastAsia="Times New Roman" w:hAnsi="Arial" w:cs="Arial"/>
          <w:color w:val="000000" w:themeColor="text1"/>
          <w:sz w:val="24"/>
          <w:szCs w:val="24"/>
          <w:lang w:eastAsia="es-GT"/>
        </w:rPr>
        <w:t xml:space="preserve"> Nacional para la Atención de la Personas con Discapacidad -CONADI-</w:t>
      </w:r>
      <w:r w:rsidR="002C3514" w:rsidRPr="0088253F">
        <w:rPr>
          <w:rFonts w:ascii="Arial" w:eastAsia="Times New Roman" w:hAnsi="Arial" w:cs="Arial"/>
          <w:color w:val="000000" w:themeColor="text1"/>
          <w:sz w:val="24"/>
          <w:szCs w:val="24"/>
          <w:lang w:eastAsia="es-GT"/>
        </w:rPr>
        <w:t>.</w:t>
      </w:r>
    </w:p>
    <w:p w:rsidR="00E1578B" w:rsidRPr="0088253F" w:rsidRDefault="00CC3230" w:rsidP="00B43EEE">
      <w:pPr>
        <w:shd w:val="clear" w:color="auto" w:fill="FFFFFF"/>
        <w:spacing w:after="200" w:line="253" w:lineRule="atLeast"/>
        <w:jc w:val="both"/>
        <w:rPr>
          <w:rFonts w:ascii="Arial" w:eastAsia="Times New Roman" w:hAnsi="Arial" w:cs="Arial"/>
          <w:color w:val="000000" w:themeColor="text1"/>
          <w:sz w:val="24"/>
          <w:szCs w:val="24"/>
          <w:lang w:eastAsia="es-GT"/>
        </w:rPr>
      </w:pPr>
      <w:r w:rsidRPr="0088253F">
        <w:rPr>
          <w:rFonts w:ascii="Arial" w:eastAsia="Times New Roman" w:hAnsi="Arial" w:cs="Arial"/>
          <w:color w:val="000000" w:themeColor="text1"/>
          <w:sz w:val="24"/>
          <w:szCs w:val="24"/>
          <w:lang w:eastAsia="es-GT"/>
        </w:rPr>
        <w:t xml:space="preserve">El </w:t>
      </w:r>
      <w:r w:rsidR="004A586E" w:rsidRPr="0088253F">
        <w:rPr>
          <w:rFonts w:ascii="Arial" w:eastAsia="Times New Roman" w:hAnsi="Arial" w:cs="Arial"/>
          <w:color w:val="000000" w:themeColor="text1"/>
          <w:sz w:val="24"/>
          <w:szCs w:val="24"/>
          <w:lang w:eastAsia="es-GT"/>
        </w:rPr>
        <w:t xml:space="preserve">presente instrumento </w:t>
      </w:r>
      <w:r w:rsidRPr="0088253F">
        <w:rPr>
          <w:rFonts w:ascii="Arial" w:eastAsia="Times New Roman" w:hAnsi="Arial" w:cs="Arial"/>
          <w:color w:val="000000" w:themeColor="text1"/>
          <w:sz w:val="24"/>
          <w:szCs w:val="24"/>
          <w:lang w:eastAsia="es-GT"/>
        </w:rPr>
        <w:t xml:space="preserve">constituye un </w:t>
      </w:r>
      <w:r w:rsidR="00E1578B" w:rsidRPr="0088253F">
        <w:rPr>
          <w:rFonts w:ascii="Arial" w:eastAsia="Times New Roman" w:hAnsi="Arial" w:cs="Arial"/>
          <w:color w:val="000000" w:themeColor="text1"/>
          <w:sz w:val="24"/>
          <w:szCs w:val="24"/>
          <w:lang w:eastAsia="es-GT"/>
        </w:rPr>
        <w:t>soporte para la ejecución y toma de decisiones dentro de los distintos procesos de recursos humanos; tales como, reclutamiento y selección, contratación, plan de carrera, compensaciones, entre otras acciones de personal.</w:t>
      </w:r>
    </w:p>
    <w:p w:rsidR="00C7779A" w:rsidRDefault="00C7779A" w:rsidP="00DD4053">
      <w:pPr>
        <w:shd w:val="clear" w:color="auto" w:fill="FFFFFF"/>
        <w:spacing w:after="200" w:line="253" w:lineRule="atLeast"/>
        <w:jc w:val="both"/>
        <w:rPr>
          <w:rFonts w:ascii="Arial" w:eastAsia="Times New Roman" w:hAnsi="Arial" w:cs="Arial"/>
          <w:color w:val="000000" w:themeColor="text1"/>
          <w:sz w:val="24"/>
          <w:szCs w:val="24"/>
          <w:lang w:eastAsia="es-GT"/>
        </w:rPr>
      </w:pPr>
      <w:r w:rsidRPr="00C7779A">
        <w:rPr>
          <w:rFonts w:ascii="Arial" w:eastAsia="Times New Roman" w:hAnsi="Arial" w:cs="Arial"/>
          <w:color w:val="000000" w:themeColor="text1"/>
          <w:sz w:val="24"/>
          <w:szCs w:val="24"/>
          <w:lang w:eastAsia="es-GT"/>
        </w:rPr>
        <w:t>En est</w:t>
      </w:r>
      <w:r>
        <w:rPr>
          <w:rFonts w:ascii="Arial" w:eastAsia="Times New Roman" w:hAnsi="Arial" w:cs="Arial"/>
          <w:color w:val="000000" w:themeColor="text1"/>
          <w:sz w:val="24"/>
          <w:szCs w:val="24"/>
          <w:lang w:eastAsia="es-GT"/>
        </w:rPr>
        <w:t>e manual</w:t>
      </w:r>
      <w:r w:rsidRPr="00C7779A">
        <w:rPr>
          <w:rFonts w:ascii="Arial" w:eastAsia="Times New Roman" w:hAnsi="Arial" w:cs="Arial"/>
          <w:color w:val="000000" w:themeColor="text1"/>
          <w:sz w:val="24"/>
          <w:szCs w:val="24"/>
          <w:lang w:eastAsia="es-GT"/>
        </w:rPr>
        <w:t>, se detallan las distintas clases de puestos existentes, junto con el salario inicial asignado a cada una de ellas, así como los requisitos mínimos de formación académica y experiencia, necesarios para que los candidatos puedan ocupar los puestos dentro de la estructura organizacional.</w:t>
      </w:r>
    </w:p>
    <w:p w:rsidR="00C7779A" w:rsidRDefault="00C7779A" w:rsidP="00DD4053">
      <w:pPr>
        <w:shd w:val="clear" w:color="auto" w:fill="FFFFFF"/>
        <w:spacing w:after="200" w:line="253" w:lineRule="atLeast"/>
        <w:jc w:val="both"/>
        <w:rPr>
          <w:rFonts w:ascii="Arial" w:eastAsia="Times New Roman" w:hAnsi="Arial" w:cs="Arial"/>
          <w:color w:val="000000" w:themeColor="text1"/>
          <w:sz w:val="24"/>
          <w:szCs w:val="24"/>
          <w:lang w:eastAsia="es-GT"/>
        </w:rPr>
      </w:pPr>
    </w:p>
    <w:p w:rsidR="00C7779A" w:rsidRDefault="00C7779A" w:rsidP="00DD4053">
      <w:pPr>
        <w:shd w:val="clear" w:color="auto" w:fill="FFFFFF"/>
        <w:spacing w:after="200" w:line="253" w:lineRule="atLeast"/>
        <w:jc w:val="both"/>
        <w:rPr>
          <w:rFonts w:ascii="Arial" w:eastAsia="Times New Roman" w:hAnsi="Arial" w:cs="Arial"/>
          <w:color w:val="000000" w:themeColor="text1"/>
          <w:sz w:val="24"/>
          <w:szCs w:val="24"/>
          <w:lang w:eastAsia="es-GT"/>
        </w:rPr>
      </w:pPr>
    </w:p>
    <w:p w:rsidR="00C7779A" w:rsidRDefault="00C7779A" w:rsidP="00DD4053">
      <w:pPr>
        <w:shd w:val="clear" w:color="auto" w:fill="FFFFFF"/>
        <w:spacing w:after="200" w:line="253" w:lineRule="atLeast"/>
        <w:jc w:val="both"/>
        <w:rPr>
          <w:rFonts w:ascii="Arial" w:eastAsia="Times New Roman" w:hAnsi="Arial" w:cs="Arial"/>
          <w:color w:val="000000" w:themeColor="text1"/>
          <w:sz w:val="24"/>
          <w:szCs w:val="24"/>
          <w:lang w:eastAsia="es-GT"/>
        </w:rPr>
      </w:pPr>
    </w:p>
    <w:p w:rsidR="00C7779A" w:rsidRDefault="00C7779A" w:rsidP="00DD4053">
      <w:pPr>
        <w:shd w:val="clear" w:color="auto" w:fill="FFFFFF"/>
        <w:spacing w:after="200" w:line="253" w:lineRule="atLeast"/>
        <w:jc w:val="both"/>
        <w:rPr>
          <w:rFonts w:ascii="Arial" w:eastAsia="Times New Roman" w:hAnsi="Arial" w:cs="Arial"/>
          <w:color w:val="000000" w:themeColor="text1"/>
          <w:sz w:val="24"/>
          <w:szCs w:val="24"/>
          <w:lang w:eastAsia="es-GT"/>
        </w:rPr>
      </w:pPr>
    </w:p>
    <w:p w:rsidR="00C7779A" w:rsidRDefault="00C7779A" w:rsidP="00DD4053">
      <w:pPr>
        <w:shd w:val="clear" w:color="auto" w:fill="FFFFFF"/>
        <w:spacing w:after="200" w:line="253" w:lineRule="atLeast"/>
        <w:jc w:val="both"/>
        <w:rPr>
          <w:rFonts w:ascii="Arial" w:eastAsia="Times New Roman" w:hAnsi="Arial" w:cs="Arial"/>
          <w:color w:val="000000" w:themeColor="text1"/>
          <w:sz w:val="24"/>
          <w:szCs w:val="24"/>
          <w:lang w:eastAsia="es-GT"/>
        </w:rPr>
      </w:pPr>
    </w:p>
    <w:p w:rsidR="00C7779A" w:rsidRDefault="00C7779A" w:rsidP="00DD4053">
      <w:pPr>
        <w:shd w:val="clear" w:color="auto" w:fill="FFFFFF"/>
        <w:spacing w:after="200" w:line="253" w:lineRule="atLeast"/>
        <w:jc w:val="both"/>
        <w:rPr>
          <w:rFonts w:ascii="Arial" w:eastAsia="Times New Roman" w:hAnsi="Arial" w:cs="Arial"/>
          <w:color w:val="000000" w:themeColor="text1"/>
          <w:sz w:val="24"/>
          <w:szCs w:val="24"/>
          <w:lang w:eastAsia="es-GT"/>
        </w:rPr>
      </w:pPr>
    </w:p>
    <w:p w:rsidR="00C7779A" w:rsidRDefault="00C7779A" w:rsidP="00DD4053">
      <w:pPr>
        <w:shd w:val="clear" w:color="auto" w:fill="FFFFFF"/>
        <w:spacing w:after="200" w:line="253" w:lineRule="atLeast"/>
        <w:jc w:val="both"/>
        <w:rPr>
          <w:rFonts w:ascii="Arial" w:eastAsia="Times New Roman" w:hAnsi="Arial" w:cs="Arial"/>
          <w:color w:val="000000" w:themeColor="text1"/>
          <w:sz w:val="24"/>
          <w:szCs w:val="24"/>
          <w:lang w:eastAsia="es-GT"/>
        </w:rPr>
      </w:pPr>
    </w:p>
    <w:p w:rsidR="00C7779A" w:rsidRDefault="00C7779A" w:rsidP="00DD4053">
      <w:pPr>
        <w:shd w:val="clear" w:color="auto" w:fill="FFFFFF"/>
        <w:spacing w:after="200" w:line="253" w:lineRule="atLeast"/>
        <w:jc w:val="both"/>
        <w:rPr>
          <w:rFonts w:ascii="Arial" w:eastAsia="Times New Roman" w:hAnsi="Arial" w:cs="Arial"/>
          <w:color w:val="000000" w:themeColor="text1"/>
          <w:sz w:val="24"/>
          <w:szCs w:val="24"/>
          <w:lang w:eastAsia="es-GT"/>
        </w:rPr>
      </w:pPr>
    </w:p>
    <w:p w:rsidR="00C7779A" w:rsidRDefault="00C7779A" w:rsidP="00DD4053">
      <w:pPr>
        <w:shd w:val="clear" w:color="auto" w:fill="FFFFFF"/>
        <w:spacing w:after="200" w:line="253" w:lineRule="atLeast"/>
        <w:jc w:val="both"/>
        <w:rPr>
          <w:rFonts w:ascii="Arial" w:eastAsia="Times New Roman" w:hAnsi="Arial" w:cs="Arial"/>
          <w:color w:val="000000" w:themeColor="text1"/>
          <w:sz w:val="24"/>
          <w:szCs w:val="24"/>
          <w:lang w:eastAsia="es-GT"/>
        </w:rPr>
      </w:pPr>
    </w:p>
    <w:p w:rsidR="00C7779A" w:rsidRDefault="00C7779A" w:rsidP="00DD4053">
      <w:pPr>
        <w:shd w:val="clear" w:color="auto" w:fill="FFFFFF"/>
        <w:spacing w:after="200" w:line="253" w:lineRule="atLeast"/>
        <w:jc w:val="both"/>
        <w:rPr>
          <w:rFonts w:ascii="Arial" w:eastAsia="Times New Roman" w:hAnsi="Arial" w:cs="Arial"/>
          <w:color w:val="000000" w:themeColor="text1"/>
          <w:sz w:val="24"/>
          <w:szCs w:val="24"/>
          <w:lang w:eastAsia="es-GT"/>
        </w:rPr>
      </w:pPr>
    </w:p>
    <w:p w:rsidR="002B0C91" w:rsidRPr="0050598B" w:rsidRDefault="002B0C91" w:rsidP="007503DB">
      <w:pPr>
        <w:pStyle w:val="Ttulo1"/>
        <w:numPr>
          <w:ilvl w:val="0"/>
          <w:numId w:val="18"/>
        </w:numPr>
        <w:spacing w:after="240"/>
        <w:rPr>
          <w:rFonts w:ascii="Arial" w:hAnsi="Arial" w:cs="Arial"/>
          <w:b/>
          <w:color w:val="auto"/>
          <w:sz w:val="24"/>
          <w:szCs w:val="24"/>
        </w:rPr>
      </w:pPr>
      <w:bookmarkStart w:id="2" w:name="_Toc79076008"/>
      <w:bookmarkStart w:id="3" w:name="_Toc153201792"/>
      <w:bookmarkStart w:id="4" w:name="_Toc79076007"/>
      <w:r w:rsidRPr="0050598B">
        <w:rPr>
          <w:rFonts w:ascii="Arial" w:hAnsi="Arial" w:cs="Arial"/>
          <w:b/>
          <w:color w:val="auto"/>
          <w:sz w:val="24"/>
          <w:szCs w:val="24"/>
        </w:rPr>
        <w:lastRenderedPageBreak/>
        <w:t>OBJETIVO GENERAL</w:t>
      </w:r>
      <w:bookmarkEnd w:id="2"/>
      <w:bookmarkEnd w:id="3"/>
    </w:p>
    <w:p w:rsidR="002B0C91" w:rsidRPr="00DE4BC3" w:rsidRDefault="002B0C91" w:rsidP="002B0C91">
      <w:pPr>
        <w:jc w:val="both"/>
        <w:rPr>
          <w:rFonts w:ascii="Arial" w:hAnsi="Arial" w:cs="Arial"/>
          <w:sz w:val="24"/>
        </w:rPr>
      </w:pPr>
      <w:bookmarkStart w:id="5" w:name="_Toc79076009"/>
      <w:r w:rsidRPr="00DE4BC3">
        <w:rPr>
          <w:rFonts w:ascii="Arial" w:hAnsi="Arial" w:cs="Arial"/>
          <w:sz w:val="24"/>
        </w:rPr>
        <w:t>Proporcionar a la Dirección de Recursos Humanos una herramienta técnico-administrativa que facilite la gestión eficiente de los puestos y salarios dentro del Consejo Nacional para la Atención de las Personas con Discapacidad (CONADI), definiendo con precisión sus responsabilidades, funciones y requisitos específicos</w:t>
      </w:r>
      <w:r w:rsidR="00C02E3C">
        <w:rPr>
          <w:rFonts w:ascii="Arial" w:hAnsi="Arial" w:cs="Arial"/>
          <w:sz w:val="24"/>
        </w:rPr>
        <w:t>.</w:t>
      </w:r>
    </w:p>
    <w:p w:rsidR="002B0C91" w:rsidRPr="0050598B" w:rsidRDefault="00DF0790" w:rsidP="002B0C91">
      <w:pPr>
        <w:pStyle w:val="Ttulo1"/>
        <w:numPr>
          <w:ilvl w:val="0"/>
          <w:numId w:val="18"/>
        </w:numPr>
        <w:rPr>
          <w:rFonts w:ascii="Arial" w:hAnsi="Arial" w:cs="Arial"/>
          <w:b/>
          <w:color w:val="auto"/>
          <w:sz w:val="24"/>
          <w:szCs w:val="24"/>
        </w:rPr>
      </w:pPr>
      <w:bookmarkStart w:id="6" w:name="_Toc153201793"/>
      <w:r>
        <w:rPr>
          <w:rFonts w:ascii="Arial" w:hAnsi="Arial" w:cs="Arial"/>
          <w:b/>
          <w:color w:val="auto"/>
          <w:sz w:val="24"/>
          <w:szCs w:val="24"/>
        </w:rPr>
        <w:t>OBJETIVOS ESPECÍ</w:t>
      </w:r>
      <w:r w:rsidR="002B0C91" w:rsidRPr="0050598B">
        <w:rPr>
          <w:rFonts w:ascii="Arial" w:hAnsi="Arial" w:cs="Arial"/>
          <w:b/>
          <w:color w:val="auto"/>
          <w:sz w:val="24"/>
          <w:szCs w:val="24"/>
        </w:rPr>
        <w:t>FICOS</w:t>
      </w:r>
      <w:bookmarkEnd w:id="5"/>
      <w:bookmarkEnd w:id="6"/>
    </w:p>
    <w:p w:rsidR="002B0C91" w:rsidRPr="0088253F" w:rsidRDefault="002B0C91" w:rsidP="002B0C91">
      <w:pPr>
        <w:pStyle w:val="Ttulo1"/>
        <w:spacing w:before="0" w:line="240" w:lineRule="auto"/>
        <w:ind w:left="142"/>
        <w:rPr>
          <w:rFonts w:ascii="Arial" w:hAnsi="Arial" w:cs="Arial"/>
          <w:b/>
          <w:bCs/>
          <w:color w:val="000000" w:themeColor="text1"/>
          <w:sz w:val="24"/>
          <w:szCs w:val="24"/>
        </w:rPr>
      </w:pPr>
    </w:p>
    <w:p w:rsidR="002B0C91" w:rsidRPr="00E221ED" w:rsidRDefault="002B0C91" w:rsidP="002B0C91">
      <w:pPr>
        <w:pStyle w:val="Prrafodelista"/>
        <w:numPr>
          <w:ilvl w:val="0"/>
          <w:numId w:val="4"/>
        </w:numPr>
        <w:tabs>
          <w:tab w:val="left" w:pos="8789"/>
        </w:tabs>
        <w:spacing w:after="0" w:line="240" w:lineRule="auto"/>
        <w:ind w:right="49"/>
        <w:jc w:val="both"/>
        <w:rPr>
          <w:rFonts w:ascii="Arial" w:hAnsi="Arial" w:cs="Arial"/>
          <w:color w:val="000000" w:themeColor="text1"/>
          <w:sz w:val="24"/>
          <w:szCs w:val="24"/>
        </w:rPr>
      </w:pPr>
      <w:r w:rsidRPr="00E221ED">
        <w:rPr>
          <w:rFonts w:ascii="Arial" w:hAnsi="Arial" w:cs="Arial"/>
          <w:color w:val="000000" w:themeColor="text1"/>
          <w:sz w:val="24"/>
          <w:szCs w:val="24"/>
        </w:rPr>
        <w:t>Definir una estructura de clasificación de puestos que refleje con precisión las responsabilidades y funciones de cada posición dentro de CONADI.</w:t>
      </w:r>
    </w:p>
    <w:p w:rsidR="002B0C91" w:rsidRDefault="002B0C91" w:rsidP="002B0C91">
      <w:pPr>
        <w:pStyle w:val="Prrafodelista"/>
        <w:numPr>
          <w:ilvl w:val="0"/>
          <w:numId w:val="4"/>
        </w:numPr>
        <w:tabs>
          <w:tab w:val="left" w:pos="8789"/>
        </w:tabs>
        <w:spacing w:after="0" w:line="240" w:lineRule="auto"/>
        <w:ind w:right="49"/>
        <w:contextualSpacing w:val="0"/>
        <w:jc w:val="both"/>
        <w:rPr>
          <w:rFonts w:ascii="Arial" w:hAnsi="Arial" w:cs="Arial"/>
          <w:color w:val="000000" w:themeColor="text1"/>
          <w:sz w:val="24"/>
          <w:szCs w:val="24"/>
        </w:rPr>
      </w:pPr>
      <w:r w:rsidRPr="00E221ED">
        <w:rPr>
          <w:rFonts w:ascii="Arial" w:hAnsi="Arial" w:cs="Arial"/>
          <w:color w:val="000000" w:themeColor="text1"/>
          <w:sz w:val="24"/>
          <w:szCs w:val="24"/>
        </w:rPr>
        <w:t>Establecer criterios claros para asignar niveles jerárquicos a los puestos, considerando la complejidad y el i</w:t>
      </w:r>
      <w:r>
        <w:rPr>
          <w:rFonts w:ascii="Arial" w:hAnsi="Arial" w:cs="Arial"/>
          <w:color w:val="000000" w:themeColor="text1"/>
          <w:sz w:val="24"/>
          <w:szCs w:val="24"/>
        </w:rPr>
        <w:t>mpacto de las responsabilidades</w:t>
      </w:r>
    </w:p>
    <w:p w:rsidR="002B0C91" w:rsidRPr="00CC1E4E" w:rsidRDefault="002B0C91" w:rsidP="002B0C91">
      <w:pPr>
        <w:pStyle w:val="Prrafodelista"/>
        <w:numPr>
          <w:ilvl w:val="0"/>
          <w:numId w:val="4"/>
        </w:numPr>
        <w:tabs>
          <w:tab w:val="left" w:pos="8789"/>
        </w:tabs>
        <w:spacing w:after="0" w:line="240" w:lineRule="auto"/>
        <w:ind w:right="49"/>
        <w:jc w:val="both"/>
        <w:rPr>
          <w:rFonts w:ascii="Arial" w:hAnsi="Arial" w:cs="Arial"/>
          <w:color w:val="000000" w:themeColor="text1"/>
          <w:sz w:val="24"/>
          <w:szCs w:val="24"/>
        </w:rPr>
      </w:pPr>
      <w:bookmarkStart w:id="7" w:name="_Toc79076010"/>
      <w:r w:rsidRPr="00CC1E4E">
        <w:rPr>
          <w:rFonts w:ascii="Arial" w:hAnsi="Arial" w:cs="Arial"/>
          <w:color w:val="000000" w:themeColor="text1"/>
          <w:sz w:val="24"/>
          <w:szCs w:val="24"/>
        </w:rPr>
        <w:t>Identificar los requisitos educativos, habilidades y experiencia necesarios para desempeñar cada puesto de manera efectiva.</w:t>
      </w:r>
    </w:p>
    <w:p w:rsidR="002B0C91" w:rsidRDefault="002B0C91" w:rsidP="002B0C91">
      <w:pPr>
        <w:pStyle w:val="Prrafodelista"/>
        <w:numPr>
          <w:ilvl w:val="0"/>
          <w:numId w:val="4"/>
        </w:numPr>
        <w:tabs>
          <w:tab w:val="left" w:pos="8789"/>
        </w:tabs>
        <w:spacing w:after="0" w:line="240" w:lineRule="auto"/>
        <w:ind w:right="49"/>
        <w:contextualSpacing w:val="0"/>
        <w:jc w:val="both"/>
        <w:rPr>
          <w:rFonts w:ascii="Arial" w:hAnsi="Arial" w:cs="Arial"/>
          <w:color w:val="000000" w:themeColor="text1"/>
          <w:sz w:val="24"/>
          <w:szCs w:val="24"/>
        </w:rPr>
      </w:pPr>
      <w:r w:rsidRPr="00CC1E4E">
        <w:rPr>
          <w:rFonts w:ascii="Arial" w:hAnsi="Arial" w:cs="Arial"/>
          <w:color w:val="000000" w:themeColor="text1"/>
          <w:sz w:val="24"/>
          <w:szCs w:val="24"/>
        </w:rPr>
        <w:t>Establecer estándares claros para la contratación y promoción, garantizando la alineación de las competencias de los empleados con los objetivos organizacionales.</w:t>
      </w:r>
    </w:p>
    <w:p w:rsidR="002B0C91" w:rsidRPr="0050598B" w:rsidRDefault="002B0C91" w:rsidP="002B0C91">
      <w:pPr>
        <w:pStyle w:val="Ttulo1"/>
        <w:numPr>
          <w:ilvl w:val="0"/>
          <w:numId w:val="18"/>
        </w:numPr>
        <w:rPr>
          <w:rFonts w:ascii="Arial" w:hAnsi="Arial" w:cs="Arial"/>
          <w:b/>
          <w:color w:val="auto"/>
          <w:sz w:val="24"/>
          <w:szCs w:val="24"/>
        </w:rPr>
      </w:pPr>
      <w:bookmarkStart w:id="8" w:name="_Toc153201794"/>
      <w:r w:rsidRPr="0050598B">
        <w:rPr>
          <w:rFonts w:ascii="Arial" w:hAnsi="Arial" w:cs="Arial"/>
          <w:b/>
          <w:color w:val="auto"/>
          <w:sz w:val="24"/>
          <w:szCs w:val="24"/>
        </w:rPr>
        <w:t>ALCANCE DEL MANUAL</w:t>
      </w:r>
      <w:bookmarkEnd w:id="7"/>
      <w:bookmarkEnd w:id="8"/>
    </w:p>
    <w:p w:rsidR="002B0C91" w:rsidRPr="0088253F" w:rsidRDefault="002B0C91" w:rsidP="002B0C91">
      <w:pPr>
        <w:spacing w:after="0" w:line="240" w:lineRule="auto"/>
        <w:jc w:val="both"/>
        <w:rPr>
          <w:rFonts w:ascii="Arial" w:hAnsi="Arial" w:cs="Arial"/>
          <w:color w:val="000000" w:themeColor="text1"/>
          <w:sz w:val="24"/>
          <w:szCs w:val="24"/>
        </w:rPr>
      </w:pPr>
    </w:p>
    <w:p w:rsidR="002B0C91" w:rsidRPr="0088253F" w:rsidRDefault="002B0C91" w:rsidP="002B0C91">
      <w:pPr>
        <w:spacing w:after="0" w:line="240" w:lineRule="auto"/>
        <w:jc w:val="both"/>
        <w:rPr>
          <w:rFonts w:ascii="Arial" w:hAnsi="Arial" w:cs="Arial"/>
          <w:color w:val="000000" w:themeColor="text1"/>
          <w:sz w:val="24"/>
          <w:szCs w:val="24"/>
        </w:rPr>
      </w:pPr>
      <w:r w:rsidRPr="0088253F">
        <w:rPr>
          <w:rFonts w:ascii="Arial" w:hAnsi="Arial" w:cs="Arial"/>
          <w:color w:val="000000" w:themeColor="text1"/>
          <w:sz w:val="24"/>
          <w:szCs w:val="24"/>
        </w:rPr>
        <w:t xml:space="preserve">El Manual de Clasificación de Puestos y Salarios, es una disposición de aplicación general para las contrataciones de los puestos bajo los renglones presupuestarios 011 </w:t>
      </w:r>
      <w:r>
        <w:rPr>
          <w:rFonts w:ascii="Arial" w:hAnsi="Arial" w:cs="Arial"/>
          <w:color w:val="000000" w:themeColor="text1"/>
          <w:sz w:val="24"/>
          <w:szCs w:val="24"/>
        </w:rPr>
        <w:t xml:space="preserve">“Personal Permanente”, </w:t>
      </w:r>
      <w:r w:rsidRPr="0088253F">
        <w:rPr>
          <w:rFonts w:ascii="Arial" w:hAnsi="Arial" w:cs="Arial"/>
          <w:color w:val="000000" w:themeColor="text1"/>
          <w:sz w:val="24"/>
          <w:szCs w:val="24"/>
        </w:rPr>
        <w:t xml:space="preserve">de carácter temporal los renglones 022 “Personal por Contrato” y 021 “Personal Supernumerario”, comprendidos en la </w:t>
      </w:r>
      <w:r w:rsidRPr="00614D0A">
        <w:rPr>
          <w:rFonts w:ascii="Arial" w:hAnsi="Arial" w:cs="Arial"/>
          <w:sz w:val="24"/>
          <w:szCs w:val="24"/>
        </w:rPr>
        <w:t>e</w:t>
      </w:r>
      <w:r w:rsidRPr="0088253F">
        <w:rPr>
          <w:rFonts w:ascii="Arial" w:hAnsi="Arial" w:cs="Arial"/>
          <w:color w:val="000000" w:themeColor="text1"/>
          <w:sz w:val="24"/>
          <w:szCs w:val="24"/>
        </w:rPr>
        <w:t xml:space="preserve">structura de </w:t>
      </w:r>
      <w:r w:rsidRPr="00614D0A">
        <w:rPr>
          <w:rFonts w:ascii="Arial" w:hAnsi="Arial" w:cs="Arial"/>
          <w:sz w:val="24"/>
          <w:szCs w:val="24"/>
        </w:rPr>
        <w:t>p</w:t>
      </w:r>
      <w:r w:rsidRPr="0088253F">
        <w:rPr>
          <w:rFonts w:ascii="Arial" w:hAnsi="Arial" w:cs="Arial"/>
          <w:color w:val="000000" w:themeColor="text1"/>
          <w:sz w:val="24"/>
          <w:szCs w:val="24"/>
        </w:rPr>
        <w:t>uestos del CONADI.</w:t>
      </w:r>
    </w:p>
    <w:p w:rsidR="002B0C91" w:rsidRPr="0088253F" w:rsidRDefault="002B0C91" w:rsidP="002B0C91">
      <w:pPr>
        <w:spacing w:after="0" w:line="240" w:lineRule="auto"/>
        <w:jc w:val="both"/>
        <w:rPr>
          <w:rFonts w:ascii="Arial" w:hAnsi="Arial" w:cs="Arial"/>
          <w:color w:val="000000" w:themeColor="text1"/>
          <w:sz w:val="24"/>
          <w:szCs w:val="24"/>
          <w:lang w:val="es-MX" w:eastAsia="es-GT"/>
        </w:rPr>
      </w:pPr>
    </w:p>
    <w:p w:rsidR="002B0C91" w:rsidRDefault="002B0C91" w:rsidP="002B0C91">
      <w:pPr>
        <w:jc w:val="both"/>
        <w:rPr>
          <w:rFonts w:ascii="Arial" w:hAnsi="Arial" w:cs="Arial"/>
          <w:sz w:val="24"/>
          <w:szCs w:val="24"/>
          <w:lang w:val="es-MX" w:eastAsia="es-GT"/>
        </w:rPr>
      </w:pPr>
      <w:r w:rsidRPr="00B7697B">
        <w:rPr>
          <w:rFonts w:ascii="Arial" w:hAnsi="Arial" w:cs="Arial"/>
          <w:sz w:val="24"/>
          <w:szCs w:val="24"/>
          <w:lang w:val="es-MX" w:eastAsia="es-GT"/>
        </w:rPr>
        <w:t>Su aplicación es de carácter obligatorio para garantizar la coherencia y equidad en los procesos de contratación y clasificación de los puestos dentro de la institución. Al seguir estas directrices, se promoverá una gestión más eficiente y justa de los recursos humanos, asegurando un ambiente laboral que fomente la excelencia y el desarrollo profesional de los trabajadores.</w:t>
      </w:r>
    </w:p>
    <w:p w:rsidR="007503DB" w:rsidRDefault="007503DB" w:rsidP="002B0C91">
      <w:pPr>
        <w:jc w:val="both"/>
        <w:rPr>
          <w:rFonts w:ascii="Arial" w:hAnsi="Arial" w:cs="Arial"/>
          <w:sz w:val="24"/>
          <w:szCs w:val="24"/>
          <w:lang w:val="es-MX" w:eastAsia="es-GT"/>
        </w:rPr>
      </w:pPr>
    </w:p>
    <w:p w:rsidR="007503DB" w:rsidRDefault="007503DB" w:rsidP="002B0C91">
      <w:pPr>
        <w:jc w:val="both"/>
        <w:rPr>
          <w:rFonts w:ascii="Arial" w:hAnsi="Arial" w:cs="Arial"/>
          <w:sz w:val="24"/>
          <w:szCs w:val="24"/>
          <w:lang w:val="es-MX" w:eastAsia="es-GT"/>
        </w:rPr>
      </w:pPr>
    </w:p>
    <w:p w:rsidR="007503DB" w:rsidRDefault="007503DB" w:rsidP="002B0C91">
      <w:pPr>
        <w:jc w:val="both"/>
        <w:rPr>
          <w:rFonts w:ascii="Arial" w:hAnsi="Arial" w:cs="Arial"/>
          <w:sz w:val="24"/>
          <w:szCs w:val="24"/>
          <w:lang w:val="es-MX" w:eastAsia="es-GT"/>
        </w:rPr>
      </w:pPr>
    </w:p>
    <w:p w:rsidR="007503DB" w:rsidRDefault="007503DB" w:rsidP="002B0C91">
      <w:pPr>
        <w:jc w:val="both"/>
        <w:rPr>
          <w:rFonts w:ascii="Arial" w:hAnsi="Arial" w:cs="Arial"/>
          <w:sz w:val="24"/>
          <w:szCs w:val="24"/>
          <w:lang w:val="es-MX" w:eastAsia="es-GT"/>
        </w:rPr>
      </w:pPr>
    </w:p>
    <w:p w:rsidR="007503DB" w:rsidRPr="002B0C91" w:rsidRDefault="007503DB" w:rsidP="002B0C91">
      <w:pPr>
        <w:jc w:val="both"/>
      </w:pPr>
    </w:p>
    <w:p w:rsidR="00B43EEE" w:rsidRPr="0050598B" w:rsidRDefault="00F6712C" w:rsidP="00C7779A">
      <w:pPr>
        <w:pStyle w:val="Ttulo1"/>
        <w:numPr>
          <w:ilvl w:val="0"/>
          <w:numId w:val="18"/>
        </w:numPr>
        <w:rPr>
          <w:rFonts w:ascii="Arial" w:hAnsi="Arial" w:cs="Arial"/>
          <w:b/>
          <w:color w:val="auto"/>
          <w:sz w:val="24"/>
          <w:szCs w:val="24"/>
        </w:rPr>
      </w:pPr>
      <w:bookmarkStart w:id="9" w:name="_Toc153201795"/>
      <w:r w:rsidRPr="0050598B">
        <w:rPr>
          <w:rFonts w:ascii="Arial" w:hAnsi="Arial" w:cs="Arial"/>
          <w:b/>
          <w:color w:val="auto"/>
          <w:sz w:val="24"/>
          <w:szCs w:val="24"/>
        </w:rPr>
        <w:lastRenderedPageBreak/>
        <w:t>MARCO</w:t>
      </w:r>
      <w:r w:rsidR="00B43EEE" w:rsidRPr="0050598B">
        <w:rPr>
          <w:rFonts w:ascii="Arial" w:hAnsi="Arial" w:cs="Arial"/>
          <w:b/>
          <w:color w:val="auto"/>
          <w:sz w:val="24"/>
          <w:szCs w:val="24"/>
        </w:rPr>
        <w:t xml:space="preserve"> LEGAL</w:t>
      </w:r>
      <w:bookmarkEnd w:id="4"/>
      <w:bookmarkEnd w:id="9"/>
    </w:p>
    <w:p w:rsidR="002D6ECF" w:rsidRPr="0088253F" w:rsidRDefault="009B2317" w:rsidP="00B43EE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B43EEE" w:rsidRPr="0088253F" w:rsidRDefault="00B43EEE" w:rsidP="00B43EEE">
      <w:pPr>
        <w:spacing w:after="0" w:line="240" w:lineRule="auto"/>
        <w:jc w:val="both"/>
        <w:rPr>
          <w:rFonts w:ascii="Arial" w:hAnsi="Arial" w:cs="Arial"/>
          <w:color w:val="000000" w:themeColor="text1"/>
          <w:sz w:val="24"/>
          <w:szCs w:val="24"/>
        </w:rPr>
      </w:pPr>
      <w:r w:rsidRPr="0088253F">
        <w:rPr>
          <w:rFonts w:ascii="Arial" w:hAnsi="Arial" w:cs="Arial"/>
          <w:color w:val="000000" w:themeColor="text1"/>
          <w:sz w:val="24"/>
          <w:szCs w:val="24"/>
        </w:rPr>
        <w:t xml:space="preserve">El Manual de </w:t>
      </w:r>
      <w:r w:rsidR="004B6379" w:rsidRPr="0088253F">
        <w:rPr>
          <w:rFonts w:ascii="Arial" w:hAnsi="Arial" w:cs="Arial"/>
          <w:color w:val="000000" w:themeColor="text1"/>
          <w:sz w:val="24"/>
          <w:szCs w:val="24"/>
        </w:rPr>
        <w:t>Clasificación de</w:t>
      </w:r>
      <w:r w:rsidRPr="0088253F">
        <w:rPr>
          <w:rFonts w:ascii="Arial" w:hAnsi="Arial" w:cs="Arial"/>
          <w:color w:val="000000" w:themeColor="text1"/>
          <w:sz w:val="24"/>
          <w:szCs w:val="24"/>
        </w:rPr>
        <w:t xml:space="preserve"> Puestos</w:t>
      </w:r>
      <w:r w:rsidR="00CC3230" w:rsidRPr="0088253F">
        <w:rPr>
          <w:rFonts w:ascii="Arial" w:hAnsi="Arial" w:cs="Arial"/>
          <w:color w:val="000000" w:themeColor="text1"/>
          <w:sz w:val="24"/>
          <w:szCs w:val="24"/>
        </w:rPr>
        <w:t xml:space="preserve"> y Salarios</w:t>
      </w:r>
      <w:r w:rsidRPr="0088253F">
        <w:rPr>
          <w:rFonts w:ascii="Arial" w:hAnsi="Arial" w:cs="Arial"/>
          <w:color w:val="000000" w:themeColor="text1"/>
          <w:sz w:val="24"/>
          <w:szCs w:val="24"/>
        </w:rPr>
        <w:t xml:space="preserve"> tiene como base normativa las siguientes:</w:t>
      </w:r>
    </w:p>
    <w:p w:rsidR="00B43EEE" w:rsidRPr="0088253F" w:rsidRDefault="00B43EEE" w:rsidP="00B43EEE">
      <w:pPr>
        <w:spacing w:after="0" w:line="240" w:lineRule="auto"/>
        <w:jc w:val="both"/>
        <w:rPr>
          <w:rFonts w:ascii="Arial" w:hAnsi="Arial" w:cs="Arial"/>
          <w:color w:val="000000" w:themeColor="text1"/>
          <w:sz w:val="24"/>
          <w:szCs w:val="24"/>
        </w:rPr>
      </w:pPr>
    </w:p>
    <w:p w:rsidR="00B43EEE" w:rsidRPr="006026FB" w:rsidRDefault="00B43EEE" w:rsidP="00824D9C">
      <w:pPr>
        <w:pStyle w:val="Prrafodelista"/>
        <w:numPr>
          <w:ilvl w:val="0"/>
          <w:numId w:val="2"/>
        </w:numPr>
        <w:spacing w:after="0" w:line="240" w:lineRule="auto"/>
        <w:ind w:left="284" w:hanging="284"/>
        <w:jc w:val="both"/>
        <w:rPr>
          <w:rFonts w:ascii="Arial" w:hAnsi="Arial" w:cs="Arial"/>
          <w:color w:val="000000" w:themeColor="text1"/>
          <w:sz w:val="24"/>
          <w:szCs w:val="24"/>
        </w:rPr>
      </w:pPr>
      <w:r w:rsidRPr="006026FB">
        <w:rPr>
          <w:rFonts w:ascii="Arial" w:hAnsi="Arial" w:cs="Arial"/>
          <w:color w:val="000000" w:themeColor="text1"/>
          <w:sz w:val="24"/>
          <w:szCs w:val="24"/>
        </w:rPr>
        <w:t>Constitución Políti</w:t>
      </w:r>
      <w:r w:rsidR="002C3514" w:rsidRPr="006026FB">
        <w:rPr>
          <w:rFonts w:ascii="Arial" w:hAnsi="Arial" w:cs="Arial"/>
          <w:color w:val="000000" w:themeColor="text1"/>
          <w:sz w:val="24"/>
          <w:szCs w:val="24"/>
        </w:rPr>
        <w:t>ca de la República de Guatemala</w:t>
      </w:r>
      <w:r w:rsidR="002147D2" w:rsidRPr="006026FB">
        <w:rPr>
          <w:rFonts w:ascii="Arial" w:hAnsi="Arial" w:cs="Arial"/>
          <w:color w:val="000000" w:themeColor="text1"/>
          <w:sz w:val="24"/>
          <w:szCs w:val="24"/>
        </w:rPr>
        <w:t xml:space="preserve"> </w:t>
      </w:r>
    </w:p>
    <w:p w:rsidR="00B13F9C" w:rsidRPr="006026FB" w:rsidRDefault="00AD6EA4" w:rsidP="00824D9C">
      <w:pPr>
        <w:pStyle w:val="Prrafodelista"/>
        <w:numPr>
          <w:ilvl w:val="0"/>
          <w:numId w:val="2"/>
        </w:numPr>
        <w:spacing w:after="0" w:line="240" w:lineRule="auto"/>
        <w:ind w:left="284" w:hanging="284"/>
        <w:jc w:val="both"/>
        <w:rPr>
          <w:rFonts w:ascii="Arial" w:hAnsi="Arial" w:cs="Arial"/>
          <w:color w:val="000000" w:themeColor="text1"/>
          <w:sz w:val="24"/>
          <w:szCs w:val="24"/>
        </w:rPr>
      </w:pPr>
      <w:r w:rsidRPr="006026FB">
        <w:rPr>
          <w:rFonts w:ascii="Arial" w:hAnsi="Arial" w:cs="Arial"/>
          <w:color w:val="000000" w:themeColor="text1"/>
          <w:sz w:val="24"/>
          <w:szCs w:val="24"/>
        </w:rPr>
        <w:t xml:space="preserve">Ley de Atención de las Personas con Discapacidad Decreto </w:t>
      </w:r>
      <w:r w:rsidR="009B2317" w:rsidRPr="006026FB">
        <w:rPr>
          <w:rFonts w:ascii="Arial" w:hAnsi="Arial" w:cs="Arial"/>
          <w:color w:val="000000" w:themeColor="text1"/>
          <w:sz w:val="24"/>
          <w:szCs w:val="24"/>
        </w:rPr>
        <w:t>No.</w:t>
      </w:r>
      <w:r w:rsidRPr="006026FB">
        <w:rPr>
          <w:rFonts w:ascii="Arial" w:hAnsi="Arial" w:cs="Arial"/>
          <w:color w:val="000000" w:themeColor="text1"/>
          <w:sz w:val="24"/>
          <w:szCs w:val="24"/>
        </w:rPr>
        <w:t>135-96</w:t>
      </w:r>
      <w:r w:rsidR="009B2317" w:rsidRPr="006026FB">
        <w:rPr>
          <w:rFonts w:ascii="Arial" w:hAnsi="Arial" w:cs="Arial"/>
          <w:color w:val="000000" w:themeColor="text1"/>
          <w:sz w:val="24"/>
          <w:szCs w:val="24"/>
        </w:rPr>
        <w:t xml:space="preserve"> del Congreso de la República de Guatemala</w:t>
      </w:r>
    </w:p>
    <w:p w:rsidR="007503DB" w:rsidRDefault="00AD6EA4" w:rsidP="00824D9C">
      <w:pPr>
        <w:pStyle w:val="Prrafodelista"/>
        <w:numPr>
          <w:ilvl w:val="0"/>
          <w:numId w:val="2"/>
        </w:numPr>
        <w:spacing w:after="0" w:line="240" w:lineRule="auto"/>
        <w:ind w:left="284" w:hanging="284"/>
        <w:jc w:val="both"/>
        <w:rPr>
          <w:rFonts w:ascii="Arial" w:hAnsi="Arial" w:cs="Arial"/>
          <w:color w:val="000000" w:themeColor="text1"/>
          <w:sz w:val="24"/>
          <w:szCs w:val="24"/>
        </w:rPr>
      </w:pPr>
      <w:r w:rsidRPr="007503DB">
        <w:rPr>
          <w:rFonts w:ascii="Arial" w:hAnsi="Arial" w:cs="Arial"/>
          <w:color w:val="000000" w:themeColor="text1"/>
          <w:sz w:val="24"/>
          <w:szCs w:val="24"/>
        </w:rPr>
        <w:t xml:space="preserve">Reglamento Orgánico Interno </w:t>
      </w:r>
      <w:r w:rsidR="002C3514" w:rsidRPr="007503DB">
        <w:rPr>
          <w:rFonts w:ascii="Arial" w:hAnsi="Arial" w:cs="Arial"/>
          <w:color w:val="000000" w:themeColor="text1"/>
          <w:sz w:val="24"/>
          <w:szCs w:val="24"/>
        </w:rPr>
        <w:t xml:space="preserve"> </w:t>
      </w:r>
      <w:r w:rsidR="00DB51C7" w:rsidRPr="007503DB">
        <w:rPr>
          <w:rFonts w:ascii="Arial" w:hAnsi="Arial" w:cs="Arial"/>
          <w:color w:val="000000" w:themeColor="text1"/>
          <w:sz w:val="24"/>
          <w:szCs w:val="24"/>
        </w:rPr>
        <w:t>del CONADI</w:t>
      </w:r>
    </w:p>
    <w:p w:rsidR="00162D41" w:rsidRPr="007503DB" w:rsidRDefault="00162D41" w:rsidP="00824D9C">
      <w:pPr>
        <w:pStyle w:val="Prrafodelista"/>
        <w:numPr>
          <w:ilvl w:val="0"/>
          <w:numId w:val="2"/>
        </w:numPr>
        <w:spacing w:after="0" w:line="240" w:lineRule="auto"/>
        <w:ind w:left="284" w:hanging="284"/>
        <w:jc w:val="both"/>
        <w:rPr>
          <w:rFonts w:ascii="Arial" w:hAnsi="Arial" w:cs="Arial"/>
          <w:color w:val="000000" w:themeColor="text1"/>
          <w:sz w:val="24"/>
          <w:szCs w:val="24"/>
        </w:rPr>
      </w:pPr>
      <w:r w:rsidRPr="007503DB">
        <w:rPr>
          <w:rFonts w:ascii="Arial" w:hAnsi="Arial" w:cs="Arial"/>
          <w:color w:val="000000" w:themeColor="text1"/>
          <w:sz w:val="24"/>
          <w:szCs w:val="24"/>
        </w:rPr>
        <w:t>Acuerdo Gubernativo 354</w:t>
      </w:r>
      <w:r w:rsidR="00DF0790" w:rsidRPr="007503DB">
        <w:rPr>
          <w:rFonts w:ascii="Arial" w:hAnsi="Arial" w:cs="Arial"/>
          <w:color w:val="000000" w:themeColor="text1"/>
          <w:sz w:val="24"/>
          <w:szCs w:val="24"/>
        </w:rPr>
        <w:t>-2022, Ministerio de Finanzas Pú</w:t>
      </w:r>
      <w:r w:rsidRPr="007503DB">
        <w:rPr>
          <w:rFonts w:ascii="Arial" w:hAnsi="Arial" w:cs="Arial"/>
          <w:color w:val="000000" w:themeColor="text1"/>
          <w:sz w:val="24"/>
          <w:szCs w:val="24"/>
        </w:rPr>
        <w:t>blicas</w:t>
      </w:r>
    </w:p>
    <w:p w:rsidR="009818F8" w:rsidRDefault="009818F8" w:rsidP="00824D9C">
      <w:pPr>
        <w:pStyle w:val="Prrafodelista"/>
        <w:numPr>
          <w:ilvl w:val="0"/>
          <w:numId w:val="2"/>
        </w:numPr>
        <w:spacing w:after="0" w:line="240" w:lineRule="auto"/>
        <w:ind w:left="284" w:hanging="284"/>
        <w:jc w:val="both"/>
        <w:rPr>
          <w:rFonts w:ascii="Arial" w:hAnsi="Arial" w:cs="Arial"/>
          <w:color w:val="000000" w:themeColor="text1"/>
          <w:sz w:val="24"/>
          <w:szCs w:val="24"/>
        </w:rPr>
      </w:pPr>
      <w:r>
        <w:rPr>
          <w:rFonts w:ascii="Arial" w:hAnsi="Arial" w:cs="Arial"/>
          <w:color w:val="000000" w:themeColor="text1"/>
          <w:sz w:val="24"/>
          <w:szCs w:val="24"/>
        </w:rPr>
        <w:t>Ley de Servicio Civil Decreto No.1748</w:t>
      </w:r>
    </w:p>
    <w:p w:rsidR="00162D41" w:rsidRPr="006026FB" w:rsidRDefault="00162D41" w:rsidP="00824D9C">
      <w:pPr>
        <w:pStyle w:val="Prrafodelista"/>
        <w:numPr>
          <w:ilvl w:val="0"/>
          <w:numId w:val="2"/>
        </w:numPr>
        <w:spacing w:after="0" w:line="240" w:lineRule="auto"/>
        <w:ind w:left="284" w:hanging="284"/>
        <w:jc w:val="both"/>
        <w:rPr>
          <w:rFonts w:ascii="Arial" w:hAnsi="Arial" w:cs="Arial"/>
          <w:color w:val="000000" w:themeColor="text1"/>
          <w:sz w:val="24"/>
          <w:szCs w:val="24"/>
        </w:rPr>
      </w:pPr>
      <w:r>
        <w:rPr>
          <w:rFonts w:ascii="Arial" w:hAnsi="Arial" w:cs="Arial"/>
          <w:color w:val="000000" w:themeColor="text1"/>
          <w:sz w:val="24"/>
          <w:szCs w:val="24"/>
        </w:rPr>
        <w:t>Manual de Especificaciones de Clases de Puestos de la Oficina Nacional de Servicio Civil</w:t>
      </w:r>
    </w:p>
    <w:p w:rsidR="001B4B9E" w:rsidRDefault="001B4B9E" w:rsidP="00DE4BC3">
      <w:pPr>
        <w:pStyle w:val="Ttulo1"/>
        <w:numPr>
          <w:ilvl w:val="0"/>
          <w:numId w:val="18"/>
        </w:numPr>
        <w:rPr>
          <w:rFonts w:ascii="Arial" w:hAnsi="Arial" w:cs="Arial"/>
          <w:b/>
          <w:color w:val="auto"/>
          <w:sz w:val="24"/>
          <w:szCs w:val="24"/>
        </w:rPr>
      </w:pPr>
      <w:bookmarkStart w:id="10" w:name="_Toc153201796"/>
      <w:r w:rsidRPr="00DE4BC3">
        <w:rPr>
          <w:rFonts w:ascii="Arial" w:hAnsi="Arial" w:cs="Arial"/>
          <w:b/>
          <w:color w:val="auto"/>
          <w:sz w:val="24"/>
          <w:szCs w:val="24"/>
        </w:rPr>
        <w:t>RESPONSABILIDADES</w:t>
      </w:r>
      <w:bookmarkEnd w:id="10"/>
    </w:p>
    <w:p w:rsidR="00DE4BC3" w:rsidRPr="00DE4BC3" w:rsidRDefault="00DE4BC3" w:rsidP="00DE4BC3"/>
    <w:p w:rsidR="00B43EEE" w:rsidRPr="0088253F" w:rsidRDefault="001E28B6" w:rsidP="001303FE">
      <w:pPr>
        <w:rPr>
          <w:rFonts w:ascii="Arial" w:hAnsi="Arial" w:cs="Arial"/>
          <w:b/>
          <w:sz w:val="24"/>
          <w:szCs w:val="24"/>
        </w:rPr>
      </w:pPr>
      <w:r w:rsidRPr="0088253F">
        <w:rPr>
          <w:rFonts w:ascii="Arial" w:hAnsi="Arial" w:cs="Arial"/>
          <w:b/>
          <w:sz w:val="24"/>
          <w:szCs w:val="24"/>
        </w:rPr>
        <w:t>CONSEJO DE DELEGADOS</w:t>
      </w:r>
    </w:p>
    <w:p w:rsidR="003F57D0" w:rsidRPr="00614D0A" w:rsidRDefault="00B43EEE" w:rsidP="00DD4053">
      <w:pPr>
        <w:spacing w:after="0" w:line="240" w:lineRule="auto"/>
        <w:jc w:val="both"/>
        <w:rPr>
          <w:rFonts w:ascii="Arial" w:hAnsi="Arial" w:cs="Arial"/>
          <w:sz w:val="24"/>
          <w:szCs w:val="24"/>
        </w:rPr>
      </w:pPr>
      <w:r w:rsidRPr="00614D0A">
        <w:rPr>
          <w:rFonts w:ascii="Arial" w:hAnsi="Arial" w:cs="Arial"/>
          <w:sz w:val="24"/>
          <w:szCs w:val="24"/>
        </w:rPr>
        <w:t>Corresponde</w:t>
      </w:r>
      <w:r w:rsidR="005804BF" w:rsidRPr="00614D0A">
        <w:rPr>
          <w:rFonts w:ascii="Arial" w:hAnsi="Arial" w:cs="Arial"/>
          <w:sz w:val="24"/>
          <w:szCs w:val="24"/>
        </w:rPr>
        <w:t xml:space="preserve"> al Consejo de Delegados del CONADI,</w:t>
      </w:r>
      <w:r w:rsidR="007F76FF" w:rsidRPr="00614D0A">
        <w:rPr>
          <w:rFonts w:ascii="Arial" w:hAnsi="Arial" w:cs="Arial"/>
          <w:sz w:val="24"/>
          <w:szCs w:val="24"/>
        </w:rPr>
        <w:t xml:space="preserve"> a</w:t>
      </w:r>
      <w:r w:rsidRPr="00614D0A">
        <w:rPr>
          <w:rFonts w:ascii="Arial" w:hAnsi="Arial" w:cs="Arial"/>
          <w:sz w:val="24"/>
          <w:szCs w:val="24"/>
        </w:rPr>
        <w:t>probar el Manual de Clas</w:t>
      </w:r>
      <w:r w:rsidR="006E6558" w:rsidRPr="00614D0A">
        <w:rPr>
          <w:rFonts w:ascii="Arial" w:hAnsi="Arial" w:cs="Arial"/>
          <w:sz w:val="24"/>
          <w:szCs w:val="24"/>
        </w:rPr>
        <w:t xml:space="preserve">ificación de </w:t>
      </w:r>
      <w:r w:rsidRPr="00614D0A">
        <w:rPr>
          <w:rFonts w:ascii="Arial" w:hAnsi="Arial" w:cs="Arial"/>
          <w:sz w:val="24"/>
          <w:szCs w:val="24"/>
        </w:rPr>
        <w:t>Puestos</w:t>
      </w:r>
      <w:r w:rsidR="006E6558" w:rsidRPr="00614D0A">
        <w:rPr>
          <w:rFonts w:ascii="Arial" w:hAnsi="Arial" w:cs="Arial"/>
          <w:sz w:val="24"/>
          <w:szCs w:val="24"/>
        </w:rPr>
        <w:t xml:space="preserve"> y Salarios</w:t>
      </w:r>
      <w:r w:rsidR="005804BF" w:rsidRPr="00614D0A">
        <w:rPr>
          <w:rFonts w:ascii="Arial" w:hAnsi="Arial" w:cs="Arial"/>
          <w:sz w:val="24"/>
          <w:szCs w:val="24"/>
        </w:rPr>
        <w:t>, de conformidad con lo establecido en el artículo 20 del Reglamento de la Ley de Atención a las Personas con Discapacidad</w:t>
      </w:r>
      <w:r w:rsidR="00614D0A" w:rsidRPr="00614D0A">
        <w:rPr>
          <w:rFonts w:ascii="Arial" w:hAnsi="Arial" w:cs="Arial"/>
          <w:sz w:val="24"/>
          <w:szCs w:val="24"/>
        </w:rPr>
        <w:t>,</w:t>
      </w:r>
      <w:r w:rsidR="00496B47" w:rsidRPr="00614D0A">
        <w:rPr>
          <w:rFonts w:ascii="Arial" w:hAnsi="Arial" w:cs="Arial"/>
          <w:sz w:val="24"/>
          <w:szCs w:val="24"/>
        </w:rPr>
        <w:t xml:space="preserve"> Decreto No.135-96 del  Congreso de la República de Guatemala</w:t>
      </w:r>
      <w:r w:rsidR="00DD4053" w:rsidRPr="00614D0A">
        <w:rPr>
          <w:rFonts w:ascii="Arial" w:hAnsi="Arial" w:cs="Arial"/>
          <w:sz w:val="24"/>
          <w:szCs w:val="24"/>
        </w:rPr>
        <w:t>.</w:t>
      </w:r>
    </w:p>
    <w:p w:rsidR="00DD4053" w:rsidRPr="00DD4053" w:rsidRDefault="00DD4053" w:rsidP="00DD4053">
      <w:pPr>
        <w:spacing w:after="0" w:line="240" w:lineRule="auto"/>
        <w:jc w:val="both"/>
        <w:rPr>
          <w:rFonts w:ascii="Arial" w:hAnsi="Arial" w:cs="Arial"/>
          <w:color w:val="000000" w:themeColor="text1"/>
          <w:sz w:val="24"/>
          <w:szCs w:val="24"/>
        </w:rPr>
      </w:pPr>
    </w:p>
    <w:p w:rsidR="00B43EEE" w:rsidRPr="0088253F" w:rsidRDefault="00B43EEE" w:rsidP="004B6379">
      <w:pPr>
        <w:jc w:val="both"/>
        <w:rPr>
          <w:rFonts w:ascii="Arial" w:hAnsi="Arial" w:cs="Arial"/>
          <w:b/>
          <w:sz w:val="24"/>
          <w:szCs w:val="24"/>
        </w:rPr>
      </w:pPr>
      <w:r w:rsidRPr="0088253F">
        <w:rPr>
          <w:rFonts w:ascii="Arial" w:hAnsi="Arial" w:cs="Arial"/>
          <w:b/>
          <w:sz w:val="24"/>
          <w:szCs w:val="24"/>
        </w:rPr>
        <w:t xml:space="preserve">DIRECCIÓN DE RECURSOS HUMANOS </w:t>
      </w:r>
    </w:p>
    <w:p w:rsidR="00B43EEE" w:rsidRPr="0088253F" w:rsidRDefault="00B43EEE" w:rsidP="00B43EEE">
      <w:pPr>
        <w:spacing w:after="0" w:line="240" w:lineRule="auto"/>
        <w:jc w:val="both"/>
        <w:rPr>
          <w:rFonts w:ascii="Arial" w:hAnsi="Arial" w:cs="Arial"/>
          <w:color w:val="000000" w:themeColor="text1"/>
          <w:sz w:val="24"/>
          <w:szCs w:val="24"/>
        </w:rPr>
      </w:pPr>
      <w:r w:rsidRPr="0088253F">
        <w:rPr>
          <w:rFonts w:ascii="Arial" w:hAnsi="Arial" w:cs="Arial"/>
          <w:color w:val="000000" w:themeColor="text1"/>
          <w:sz w:val="24"/>
          <w:szCs w:val="24"/>
        </w:rPr>
        <w:t xml:space="preserve">Corresponde a la </w:t>
      </w:r>
      <w:r w:rsidR="009F50A9" w:rsidRPr="0088253F">
        <w:rPr>
          <w:rFonts w:ascii="Arial" w:hAnsi="Arial" w:cs="Arial"/>
          <w:color w:val="000000" w:themeColor="text1"/>
          <w:sz w:val="24"/>
          <w:szCs w:val="24"/>
        </w:rPr>
        <w:t>D</w:t>
      </w:r>
      <w:r w:rsidRPr="0088253F">
        <w:rPr>
          <w:rFonts w:ascii="Arial" w:hAnsi="Arial" w:cs="Arial"/>
          <w:color w:val="000000" w:themeColor="text1"/>
          <w:sz w:val="24"/>
          <w:szCs w:val="24"/>
        </w:rPr>
        <w:t>irección de Recursos Humanos lo siguiente:</w:t>
      </w:r>
    </w:p>
    <w:p w:rsidR="00B43EEE" w:rsidRPr="0088253F" w:rsidRDefault="00B43EEE" w:rsidP="00B43EEE">
      <w:pPr>
        <w:spacing w:after="0" w:line="240" w:lineRule="auto"/>
        <w:jc w:val="both"/>
        <w:rPr>
          <w:rFonts w:ascii="Arial" w:hAnsi="Arial" w:cs="Arial"/>
          <w:color w:val="000000" w:themeColor="text1"/>
          <w:sz w:val="24"/>
          <w:szCs w:val="24"/>
        </w:rPr>
      </w:pPr>
    </w:p>
    <w:p w:rsidR="00B43EEE" w:rsidRPr="0088253F" w:rsidRDefault="003B4674" w:rsidP="001F5A54">
      <w:pPr>
        <w:pStyle w:val="Prrafodelista"/>
        <w:numPr>
          <w:ilvl w:val="0"/>
          <w:numId w:val="3"/>
        </w:numPr>
        <w:spacing w:after="0" w:line="240" w:lineRule="auto"/>
        <w:ind w:left="709" w:hanging="425"/>
        <w:jc w:val="both"/>
        <w:rPr>
          <w:rFonts w:ascii="Arial" w:hAnsi="Arial" w:cs="Arial"/>
          <w:color w:val="000000" w:themeColor="text1"/>
          <w:sz w:val="24"/>
          <w:szCs w:val="24"/>
        </w:rPr>
      </w:pPr>
      <w:r w:rsidRPr="0088253F">
        <w:rPr>
          <w:rFonts w:ascii="Arial" w:hAnsi="Arial" w:cs="Arial"/>
          <w:color w:val="000000" w:themeColor="text1"/>
          <w:sz w:val="24"/>
          <w:szCs w:val="24"/>
        </w:rPr>
        <w:t xml:space="preserve">Elaborar con base a la Estructura Organizacional el Manual de </w:t>
      </w:r>
      <w:r w:rsidR="006E6558" w:rsidRPr="0088253F">
        <w:rPr>
          <w:rFonts w:ascii="Arial" w:hAnsi="Arial" w:cs="Arial"/>
          <w:color w:val="000000" w:themeColor="text1"/>
          <w:sz w:val="24"/>
          <w:szCs w:val="24"/>
        </w:rPr>
        <w:t>C</w:t>
      </w:r>
      <w:r w:rsidRPr="0088253F">
        <w:rPr>
          <w:rFonts w:ascii="Arial" w:hAnsi="Arial" w:cs="Arial"/>
          <w:color w:val="000000" w:themeColor="text1"/>
          <w:sz w:val="24"/>
          <w:szCs w:val="24"/>
        </w:rPr>
        <w:t>las</w:t>
      </w:r>
      <w:r w:rsidR="006E6558" w:rsidRPr="0088253F">
        <w:rPr>
          <w:rFonts w:ascii="Arial" w:hAnsi="Arial" w:cs="Arial"/>
          <w:color w:val="000000" w:themeColor="text1"/>
          <w:sz w:val="24"/>
          <w:szCs w:val="24"/>
        </w:rPr>
        <w:t>ificación</w:t>
      </w:r>
      <w:r w:rsidRPr="0088253F">
        <w:rPr>
          <w:rFonts w:ascii="Arial" w:hAnsi="Arial" w:cs="Arial"/>
          <w:color w:val="000000" w:themeColor="text1"/>
          <w:sz w:val="24"/>
          <w:szCs w:val="24"/>
        </w:rPr>
        <w:t xml:space="preserve"> de </w:t>
      </w:r>
      <w:r w:rsidR="006E6558" w:rsidRPr="0088253F">
        <w:rPr>
          <w:rFonts w:ascii="Arial" w:hAnsi="Arial" w:cs="Arial"/>
          <w:color w:val="000000" w:themeColor="text1"/>
          <w:sz w:val="24"/>
          <w:szCs w:val="24"/>
        </w:rPr>
        <w:t>P</w:t>
      </w:r>
      <w:r w:rsidRPr="0088253F">
        <w:rPr>
          <w:rFonts w:ascii="Arial" w:hAnsi="Arial" w:cs="Arial"/>
          <w:color w:val="000000" w:themeColor="text1"/>
          <w:sz w:val="24"/>
          <w:szCs w:val="24"/>
        </w:rPr>
        <w:t>uestos</w:t>
      </w:r>
      <w:r w:rsidR="006E6558" w:rsidRPr="0088253F">
        <w:rPr>
          <w:rFonts w:ascii="Arial" w:hAnsi="Arial" w:cs="Arial"/>
          <w:color w:val="000000" w:themeColor="text1"/>
          <w:sz w:val="24"/>
          <w:szCs w:val="24"/>
        </w:rPr>
        <w:t xml:space="preserve"> y Salarios</w:t>
      </w:r>
      <w:r w:rsidRPr="0088253F">
        <w:rPr>
          <w:rFonts w:ascii="Arial" w:hAnsi="Arial" w:cs="Arial"/>
          <w:color w:val="000000" w:themeColor="text1"/>
          <w:sz w:val="24"/>
          <w:szCs w:val="24"/>
        </w:rPr>
        <w:t>, para su respectiva aprobación.</w:t>
      </w:r>
    </w:p>
    <w:p w:rsidR="003B4674" w:rsidRPr="0088253F" w:rsidRDefault="003B4674" w:rsidP="001F5A54">
      <w:pPr>
        <w:pStyle w:val="Prrafodelista"/>
        <w:numPr>
          <w:ilvl w:val="0"/>
          <w:numId w:val="3"/>
        </w:numPr>
        <w:spacing w:after="0" w:line="240" w:lineRule="auto"/>
        <w:ind w:left="709" w:hanging="425"/>
        <w:jc w:val="both"/>
        <w:rPr>
          <w:rFonts w:ascii="Arial" w:hAnsi="Arial" w:cs="Arial"/>
          <w:color w:val="000000" w:themeColor="text1"/>
          <w:sz w:val="24"/>
          <w:szCs w:val="24"/>
        </w:rPr>
      </w:pPr>
      <w:r w:rsidRPr="0088253F">
        <w:rPr>
          <w:rFonts w:ascii="Arial" w:hAnsi="Arial" w:cs="Arial"/>
          <w:color w:val="000000" w:themeColor="text1"/>
          <w:sz w:val="24"/>
          <w:szCs w:val="24"/>
        </w:rPr>
        <w:t xml:space="preserve">Socializar el Manual de </w:t>
      </w:r>
      <w:r w:rsidR="006E6558" w:rsidRPr="0088253F">
        <w:rPr>
          <w:rFonts w:ascii="Arial" w:hAnsi="Arial" w:cs="Arial"/>
          <w:color w:val="000000" w:themeColor="text1"/>
          <w:sz w:val="24"/>
          <w:szCs w:val="24"/>
        </w:rPr>
        <w:t>Clasificación de Puestos y Salarios</w:t>
      </w:r>
      <w:r w:rsidR="004B6379" w:rsidRPr="0088253F">
        <w:rPr>
          <w:rFonts w:ascii="Arial" w:hAnsi="Arial" w:cs="Arial"/>
          <w:color w:val="000000" w:themeColor="text1"/>
          <w:sz w:val="24"/>
          <w:szCs w:val="24"/>
        </w:rPr>
        <w:t xml:space="preserve"> </w:t>
      </w:r>
      <w:r w:rsidR="006E6558" w:rsidRPr="0088253F">
        <w:rPr>
          <w:rFonts w:ascii="Arial" w:hAnsi="Arial" w:cs="Arial"/>
          <w:color w:val="000000" w:themeColor="text1"/>
          <w:sz w:val="24"/>
          <w:szCs w:val="24"/>
        </w:rPr>
        <w:t>en</w:t>
      </w:r>
      <w:r w:rsidRPr="0088253F">
        <w:rPr>
          <w:rFonts w:ascii="Arial" w:hAnsi="Arial" w:cs="Arial"/>
          <w:color w:val="000000" w:themeColor="text1"/>
          <w:sz w:val="24"/>
          <w:szCs w:val="24"/>
        </w:rPr>
        <w:t xml:space="preserve"> las </w:t>
      </w:r>
      <w:r w:rsidR="00841853" w:rsidRPr="0088253F">
        <w:rPr>
          <w:rFonts w:ascii="Arial" w:hAnsi="Arial" w:cs="Arial"/>
          <w:color w:val="000000" w:themeColor="text1"/>
          <w:sz w:val="24"/>
          <w:szCs w:val="24"/>
        </w:rPr>
        <w:t>diferentes d</w:t>
      </w:r>
      <w:r w:rsidR="006E6558" w:rsidRPr="0088253F">
        <w:rPr>
          <w:rFonts w:ascii="Arial" w:hAnsi="Arial" w:cs="Arial"/>
          <w:color w:val="000000" w:themeColor="text1"/>
          <w:sz w:val="24"/>
          <w:szCs w:val="24"/>
        </w:rPr>
        <w:t>ependencias</w:t>
      </w:r>
      <w:r w:rsidR="00841853" w:rsidRPr="0088253F">
        <w:rPr>
          <w:rFonts w:ascii="Arial" w:hAnsi="Arial" w:cs="Arial"/>
          <w:color w:val="000000" w:themeColor="text1"/>
          <w:sz w:val="24"/>
          <w:szCs w:val="24"/>
        </w:rPr>
        <w:t xml:space="preserve"> a</w:t>
      </w:r>
      <w:r w:rsidRPr="0088253F">
        <w:rPr>
          <w:rFonts w:ascii="Arial" w:hAnsi="Arial" w:cs="Arial"/>
          <w:color w:val="000000" w:themeColor="text1"/>
          <w:sz w:val="24"/>
          <w:szCs w:val="24"/>
        </w:rPr>
        <w:t>dministrativas.</w:t>
      </w:r>
    </w:p>
    <w:p w:rsidR="00877C70" w:rsidRDefault="00877C70" w:rsidP="00B43EEE">
      <w:pPr>
        <w:spacing w:after="0" w:line="240" w:lineRule="auto"/>
        <w:rPr>
          <w:rFonts w:ascii="Arial" w:hAnsi="Arial" w:cs="Arial"/>
          <w:color w:val="000000" w:themeColor="text1"/>
          <w:sz w:val="24"/>
          <w:szCs w:val="24"/>
        </w:rPr>
      </w:pPr>
    </w:p>
    <w:p w:rsidR="00B43EEE" w:rsidRPr="0088253F" w:rsidRDefault="00B43EEE" w:rsidP="00DE4BC3">
      <w:pPr>
        <w:pStyle w:val="Ttulo1"/>
        <w:numPr>
          <w:ilvl w:val="0"/>
          <w:numId w:val="18"/>
        </w:numPr>
        <w:spacing w:before="0" w:line="240" w:lineRule="auto"/>
        <w:rPr>
          <w:rFonts w:ascii="Arial" w:hAnsi="Arial" w:cs="Arial"/>
          <w:b/>
          <w:bCs/>
          <w:color w:val="000000" w:themeColor="text1"/>
          <w:sz w:val="24"/>
          <w:szCs w:val="24"/>
        </w:rPr>
      </w:pPr>
      <w:bookmarkStart w:id="11" w:name="_Toc3962143"/>
      <w:bookmarkStart w:id="12" w:name="_Toc79076012"/>
      <w:bookmarkStart w:id="13" w:name="_Toc153201797"/>
      <w:r w:rsidRPr="00614D0A">
        <w:rPr>
          <w:rFonts w:ascii="Arial" w:hAnsi="Arial" w:cs="Arial"/>
          <w:b/>
          <w:bCs/>
          <w:color w:val="auto"/>
          <w:sz w:val="24"/>
          <w:szCs w:val="24"/>
        </w:rPr>
        <w:t xml:space="preserve">CATEGORÍA DE </w:t>
      </w:r>
      <w:bookmarkEnd w:id="11"/>
      <w:bookmarkEnd w:id="12"/>
      <w:r w:rsidR="00C67A62" w:rsidRPr="00614D0A">
        <w:rPr>
          <w:rFonts w:ascii="Arial" w:hAnsi="Arial" w:cs="Arial"/>
          <w:b/>
          <w:bCs/>
          <w:color w:val="auto"/>
          <w:sz w:val="24"/>
          <w:szCs w:val="24"/>
        </w:rPr>
        <w:t>PUESTOS</w:t>
      </w:r>
      <w:bookmarkEnd w:id="13"/>
    </w:p>
    <w:p w:rsidR="00F63D8D" w:rsidRPr="0088253F" w:rsidRDefault="00F63D8D" w:rsidP="00B43EEE">
      <w:pPr>
        <w:spacing w:after="0" w:line="240" w:lineRule="auto"/>
        <w:rPr>
          <w:rFonts w:ascii="Arial" w:hAnsi="Arial" w:cs="Arial"/>
          <w:color w:val="000000" w:themeColor="text1"/>
          <w:sz w:val="24"/>
          <w:szCs w:val="24"/>
        </w:rPr>
      </w:pPr>
    </w:p>
    <w:p w:rsidR="00B43EEE" w:rsidRPr="0088253F" w:rsidRDefault="006E6558" w:rsidP="006E6558">
      <w:pPr>
        <w:spacing w:after="0" w:line="240" w:lineRule="auto"/>
        <w:jc w:val="both"/>
        <w:rPr>
          <w:rFonts w:ascii="Arial" w:hAnsi="Arial" w:cs="Arial"/>
          <w:color w:val="000000" w:themeColor="text1"/>
          <w:sz w:val="24"/>
          <w:szCs w:val="24"/>
        </w:rPr>
      </w:pPr>
      <w:r w:rsidRPr="0088253F">
        <w:rPr>
          <w:rFonts w:ascii="Arial" w:hAnsi="Arial" w:cs="Arial"/>
          <w:color w:val="000000" w:themeColor="text1"/>
          <w:sz w:val="24"/>
          <w:szCs w:val="24"/>
        </w:rPr>
        <w:t xml:space="preserve">Con base en </w:t>
      </w:r>
      <w:r w:rsidRPr="00C27FB9">
        <w:rPr>
          <w:rFonts w:ascii="Arial" w:hAnsi="Arial" w:cs="Arial"/>
          <w:sz w:val="24"/>
          <w:szCs w:val="24"/>
        </w:rPr>
        <w:t>l</w:t>
      </w:r>
      <w:r w:rsidR="00B43EEE" w:rsidRPr="00C27FB9">
        <w:rPr>
          <w:rFonts w:ascii="Arial" w:hAnsi="Arial" w:cs="Arial"/>
          <w:sz w:val="24"/>
          <w:szCs w:val="24"/>
        </w:rPr>
        <w:t xml:space="preserve">a clasificación de los </w:t>
      </w:r>
      <w:r w:rsidR="00982B70" w:rsidRPr="00C27FB9">
        <w:rPr>
          <w:rFonts w:ascii="Arial" w:hAnsi="Arial" w:cs="Arial"/>
          <w:sz w:val="24"/>
          <w:szCs w:val="24"/>
        </w:rPr>
        <w:t>puestos, se</w:t>
      </w:r>
      <w:r w:rsidRPr="00C27FB9">
        <w:rPr>
          <w:rFonts w:ascii="Arial" w:hAnsi="Arial" w:cs="Arial"/>
          <w:sz w:val="24"/>
          <w:szCs w:val="24"/>
        </w:rPr>
        <w:t xml:space="preserve"> definen a continuación las diferentes categorías de </w:t>
      </w:r>
      <w:r w:rsidR="00C67A62" w:rsidRPr="00C27FB9">
        <w:rPr>
          <w:rFonts w:ascii="Arial" w:hAnsi="Arial" w:cs="Arial"/>
          <w:sz w:val="24"/>
          <w:szCs w:val="24"/>
        </w:rPr>
        <w:t>puestos</w:t>
      </w:r>
      <w:r w:rsidR="00B43EEE" w:rsidRPr="00C27FB9">
        <w:rPr>
          <w:rFonts w:ascii="Arial" w:hAnsi="Arial" w:cs="Arial"/>
          <w:sz w:val="24"/>
          <w:szCs w:val="24"/>
        </w:rPr>
        <w:t xml:space="preserve"> del </w:t>
      </w:r>
      <w:r w:rsidR="009F50A9" w:rsidRPr="00C27FB9">
        <w:rPr>
          <w:rFonts w:ascii="Arial" w:hAnsi="Arial" w:cs="Arial"/>
          <w:sz w:val="24"/>
          <w:szCs w:val="24"/>
        </w:rPr>
        <w:t>CONADI</w:t>
      </w:r>
      <w:r w:rsidRPr="00C27FB9">
        <w:rPr>
          <w:rFonts w:ascii="Arial" w:hAnsi="Arial" w:cs="Arial"/>
          <w:sz w:val="24"/>
          <w:szCs w:val="24"/>
        </w:rPr>
        <w:t>.</w:t>
      </w:r>
    </w:p>
    <w:p w:rsidR="00B43EEE" w:rsidRDefault="00B43EEE" w:rsidP="00B43EEE">
      <w:pPr>
        <w:spacing w:after="0" w:line="240" w:lineRule="auto"/>
        <w:rPr>
          <w:rFonts w:ascii="Arial" w:hAnsi="Arial" w:cs="Arial"/>
          <w:color w:val="000000" w:themeColor="text1"/>
          <w:sz w:val="24"/>
          <w:szCs w:val="24"/>
        </w:rPr>
      </w:pPr>
    </w:p>
    <w:p w:rsidR="007503DB" w:rsidRDefault="007503DB" w:rsidP="00B43EEE">
      <w:pPr>
        <w:spacing w:after="0" w:line="240" w:lineRule="auto"/>
        <w:rPr>
          <w:rFonts w:ascii="Arial" w:hAnsi="Arial" w:cs="Arial"/>
          <w:color w:val="000000" w:themeColor="text1"/>
          <w:sz w:val="24"/>
          <w:szCs w:val="24"/>
        </w:rPr>
      </w:pPr>
    </w:p>
    <w:p w:rsidR="007503DB" w:rsidRDefault="007503DB" w:rsidP="00B43EEE">
      <w:pPr>
        <w:spacing w:after="0" w:line="240" w:lineRule="auto"/>
        <w:rPr>
          <w:rFonts w:ascii="Arial" w:hAnsi="Arial" w:cs="Arial"/>
          <w:color w:val="000000" w:themeColor="text1"/>
          <w:sz w:val="24"/>
          <w:szCs w:val="24"/>
        </w:rPr>
      </w:pPr>
    </w:p>
    <w:p w:rsidR="007503DB" w:rsidRDefault="007503DB" w:rsidP="00B43EEE">
      <w:pPr>
        <w:spacing w:after="0" w:line="240" w:lineRule="auto"/>
        <w:rPr>
          <w:rFonts w:ascii="Arial" w:hAnsi="Arial" w:cs="Arial"/>
          <w:color w:val="000000" w:themeColor="text1"/>
          <w:sz w:val="24"/>
          <w:szCs w:val="24"/>
        </w:rPr>
      </w:pPr>
    </w:p>
    <w:p w:rsidR="007503DB" w:rsidRPr="0088253F" w:rsidRDefault="007503DB" w:rsidP="00B43EEE">
      <w:pPr>
        <w:spacing w:after="0" w:line="240" w:lineRule="auto"/>
        <w:rPr>
          <w:rFonts w:ascii="Arial" w:hAnsi="Arial" w:cs="Arial"/>
          <w:color w:val="000000" w:themeColor="text1"/>
          <w:sz w:val="24"/>
          <w:szCs w:val="24"/>
        </w:rPr>
      </w:pPr>
    </w:p>
    <w:tbl>
      <w:tblPr>
        <w:tblStyle w:val="Tablaconcuadrcula1clara-nfasis51"/>
        <w:tblpPr w:leftFromText="141" w:rightFromText="141" w:vertAnchor="text" w:horzAnchor="margin" w:tblpY="86"/>
        <w:tblW w:w="9054" w:type="dxa"/>
        <w:tblLook w:val="0000" w:firstRow="0" w:lastRow="0" w:firstColumn="0" w:lastColumn="0" w:noHBand="0" w:noVBand="0"/>
      </w:tblPr>
      <w:tblGrid>
        <w:gridCol w:w="534"/>
        <w:gridCol w:w="2820"/>
        <w:gridCol w:w="5700"/>
      </w:tblGrid>
      <w:tr w:rsidR="00B43EEE" w:rsidRPr="0088253F" w:rsidTr="00695041">
        <w:trPr>
          <w:trHeight w:val="563"/>
        </w:trPr>
        <w:tc>
          <w:tcPr>
            <w:tcW w:w="3354"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tcPr>
          <w:p w:rsidR="00B43EEE" w:rsidRPr="0088253F" w:rsidRDefault="00404B4C" w:rsidP="002C3514">
            <w:pPr>
              <w:jc w:val="center"/>
              <w:rPr>
                <w:rFonts w:ascii="Arial" w:hAnsi="Arial" w:cs="Arial"/>
                <w:b/>
                <w:bCs/>
                <w:color w:val="000000" w:themeColor="text1"/>
                <w:sz w:val="24"/>
                <w:szCs w:val="24"/>
                <w:lang w:val="es-MX"/>
              </w:rPr>
            </w:pPr>
            <w:r>
              <w:rPr>
                <w:rFonts w:ascii="Arial" w:hAnsi="Arial" w:cs="Arial"/>
                <w:b/>
                <w:bCs/>
                <w:color w:val="000000" w:themeColor="text1"/>
                <w:sz w:val="24"/>
                <w:szCs w:val="24"/>
                <w:lang w:val="es-MX"/>
              </w:rPr>
              <w:lastRenderedPageBreak/>
              <w:t>CATEGORIAS DE PUESTOS</w:t>
            </w:r>
          </w:p>
        </w:tc>
        <w:tc>
          <w:tcPr>
            <w:tcW w:w="5700"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tcPr>
          <w:p w:rsidR="00B43EEE" w:rsidRPr="0088253F" w:rsidRDefault="00614D0A" w:rsidP="00614D0A">
            <w:pPr>
              <w:jc w:val="center"/>
              <w:rPr>
                <w:rFonts w:ascii="Arial" w:eastAsia="Batang" w:hAnsi="Arial" w:cs="Arial"/>
                <w:b/>
                <w:bCs/>
                <w:color w:val="000000" w:themeColor="text1"/>
                <w:sz w:val="24"/>
                <w:szCs w:val="24"/>
                <w:lang w:eastAsia="ko-KR"/>
              </w:rPr>
            </w:pPr>
            <w:r>
              <w:rPr>
                <w:rFonts w:ascii="Arial" w:eastAsia="Batang" w:hAnsi="Arial" w:cs="Arial"/>
                <w:b/>
                <w:bCs/>
                <w:color w:val="000000" w:themeColor="text1"/>
                <w:sz w:val="24"/>
                <w:szCs w:val="24"/>
                <w:lang w:eastAsia="ko-KR"/>
              </w:rPr>
              <w:t>DEFINICIÓN</w:t>
            </w:r>
          </w:p>
        </w:tc>
      </w:tr>
      <w:tr w:rsidR="00B43EEE" w:rsidRPr="0088253F" w:rsidTr="00F85F98">
        <w:trPr>
          <w:trHeight w:val="1126"/>
        </w:trPr>
        <w:tc>
          <w:tcPr>
            <w:tcW w:w="534" w:type="dxa"/>
            <w:tcBorders>
              <w:top w:val="single" w:sz="4" w:space="0" w:color="auto"/>
              <w:left w:val="single" w:sz="4" w:space="0" w:color="auto"/>
              <w:bottom w:val="single" w:sz="4" w:space="0" w:color="auto"/>
              <w:right w:val="single" w:sz="4" w:space="0" w:color="auto"/>
            </w:tcBorders>
            <w:noWrap/>
            <w:vAlign w:val="center"/>
          </w:tcPr>
          <w:p w:rsidR="00B43EEE" w:rsidRPr="0088253F" w:rsidRDefault="00B43EEE" w:rsidP="002C3514">
            <w:pPr>
              <w:jc w:val="center"/>
              <w:rPr>
                <w:rFonts w:ascii="Arial" w:eastAsia="Arial Unicode MS" w:hAnsi="Arial" w:cs="Arial"/>
                <w:b/>
                <w:bCs/>
                <w:color w:val="000000" w:themeColor="text1"/>
                <w:sz w:val="24"/>
                <w:szCs w:val="24"/>
                <w:lang w:eastAsia="ko-KR"/>
              </w:rPr>
            </w:pPr>
            <w:r w:rsidRPr="0088253F">
              <w:rPr>
                <w:rFonts w:ascii="Arial" w:eastAsia="Arial Unicode MS" w:hAnsi="Arial" w:cs="Arial"/>
                <w:b/>
                <w:bCs/>
                <w:color w:val="000000" w:themeColor="text1"/>
                <w:sz w:val="24"/>
                <w:szCs w:val="24"/>
                <w:lang w:eastAsia="ko-KR"/>
              </w:rPr>
              <w:t>1</w:t>
            </w:r>
          </w:p>
        </w:tc>
        <w:tc>
          <w:tcPr>
            <w:tcW w:w="2820" w:type="dxa"/>
            <w:tcBorders>
              <w:top w:val="single" w:sz="4" w:space="0" w:color="auto"/>
              <w:left w:val="single" w:sz="4" w:space="0" w:color="auto"/>
              <w:bottom w:val="single" w:sz="4" w:space="0" w:color="auto"/>
              <w:right w:val="single" w:sz="4" w:space="0" w:color="auto"/>
            </w:tcBorders>
            <w:noWrap/>
            <w:vAlign w:val="center"/>
          </w:tcPr>
          <w:p w:rsidR="00B43EEE" w:rsidRPr="0088253F" w:rsidRDefault="00B43EEE" w:rsidP="00D21E8C">
            <w:pPr>
              <w:rPr>
                <w:rFonts w:ascii="Arial" w:eastAsia="Arial Unicode MS" w:hAnsi="Arial" w:cs="Arial"/>
                <w:b/>
                <w:bCs/>
                <w:color w:val="000000" w:themeColor="text1"/>
                <w:sz w:val="24"/>
                <w:szCs w:val="24"/>
                <w:lang w:val="es-GT" w:eastAsia="ko-KR"/>
              </w:rPr>
            </w:pPr>
            <w:r w:rsidRPr="0088253F">
              <w:rPr>
                <w:rFonts w:ascii="Arial" w:eastAsia="Arial Unicode MS" w:hAnsi="Arial" w:cs="Arial"/>
                <w:b/>
                <w:bCs/>
                <w:color w:val="000000" w:themeColor="text1"/>
                <w:sz w:val="24"/>
                <w:szCs w:val="24"/>
                <w:lang w:val="es-GT" w:eastAsia="ko-KR"/>
              </w:rPr>
              <w:t xml:space="preserve">Puestos de </w:t>
            </w:r>
            <w:r w:rsidR="00D21E8C" w:rsidRPr="0088253F">
              <w:rPr>
                <w:rFonts w:ascii="Arial" w:eastAsia="Arial Unicode MS" w:hAnsi="Arial" w:cs="Arial"/>
                <w:b/>
                <w:bCs/>
                <w:color w:val="000000" w:themeColor="text1"/>
                <w:sz w:val="24"/>
                <w:szCs w:val="24"/>
                <w:lang w:val="es-GT" w:eastAsia="ko-KR"/>
              </w:rPr>
              <w:t>confianza (libre nombramiento y r</w:t>
            </w:r>
            <w:r w:rsidRPr="0088253F">
              <w:rPr>
                <w:rFonts w:ascii="Arial" w:eastAsia="Arial Unicode MS" w:hAnsi="Arial" w:cs="Arial"/>
                <w:b/>
                <w:bCs/>
                <w:color w:val="000000" w:themeColor="text1"/>
                <w:sz w:val="24"/>
                <w:szCs w:val="24"/>
                <w:lang w:val="es-GT" w:eastAsia="ko-KR"/>
              </w:rPr>
              <w:t>emoció</w:t>
            </w:r>
            <w:r w:rsidR="008E2932" w:rsidRPr="0088253F">
              <w:rPr>
                <w:rFonts w:ascii="Arial" w:eastAsia="Arial Unicode MS" w:hAnsi="Arial" w:cs="Arial"/>
                <w:b/>
                <w:bCs/>
                <w:color w:val="000000" w:themeColor="text1"/>
                <w:sz w:val="24"/>
                <w:szCs w:val="24"/>
                <w:lang w:val="es-GT" w:eastAsia="ko-KR"/>
              </w:rPr>
              <w:t>n</w:t>
            </w:r>
            <w:r w:rsidR="00D21E8C" w:rsidRPr="0088253F">
              <w:rPr>
                <w:rFonts w:ascii="Arial" w:eastAsia="Arial Unicode MS" w:hAnsi="Arial" w:cs="Arial"/>
                <w:b/>
                <w:bCs/>
                <w:color w:val="000000" w:themeColor="text1"/>
                <w:sz w:val="24"/>
                <w:szCs w:val="24"/>
                <w:lang w:val="es-GT" w:eastAsia="ko-KR"/>
              </w:rPr>
              <w:t>)</w:t>
            </w:r>
          </w:p>
        </w:tc>
        <w:tc>
          <w:tcPr>
            <w:tcW w:w="5700" w:type="dxa"/>
            <w:tcBorders>
              <w:top w:val="single" w:sz="4" w:space="0" w:color="auto"/>
              <w:left w:val="single" w:sz="4" w:space="0" w:color="auto"/>
              <w:bottom w:val="single" w:sz="4" w:space="0" w:color="auto"/>
              <w:right w:val="single" w:sz="4" w:space="0" w:color="auto"/>
            </w:tcBorders>
          </w:tcPr>
          <w:p w:rsidR="00305217" w:rsidRPr="0088253F" w:rsidRDefault="00EC23CA" w:rsidP="00394302">
            <w:pPr>
              <w:spacing w:after="0"/>
              <w:jc w:val="both"/>
              <w:rPr>
                <w:rFonts w:ascii="Arial" w:eastAsia="Batang" w:hAnsi="Arial" w:cs="Arial"/>
                <w:color w:val="000000" w:themeColor="text1"/>
                <w:sz w:val="24"/>
                <w:szCs w:val="24"/>
                <w:lang w:val="es-GT" w:eastAsia="ko-KR"/>
              </w:rPr>
            </w:pPr>
            <w:r w:rsidRPr="007503DB">
              <w:rPr>
                <w:rFonts w:ascii="Arial" w:hAnsi="Arial" w:cs="Arial"/>
                <w:bCs/>
                <w:sz w:val="24"/>
                <w:shd w:val="clear" w:color="auto" w:fill="FFFFFF"/>
                <w:lang w:val="es-GT"/>
              </w:rPr>
              <w:t xml:space="preserve">El trabajador de dirección y de confianza, es aquél que por su cargo y por las funciones que presta, tiene gran responsabilidad dentro de la estructura administrativa de la institución, en cuanto a que posee mando y jerarquía frente a los demás empleados; o maneja información relevante y con discreción. Incluye los puestos de </w:t>
            </w:r>
            <w:r w:rsidR="00B43EEE" w:rsidRPr="007503DB">
              <w:rPr>
                <w:rFonts w:ascii="Arial" w:hAnsi="Arial" w:cs="Arial"/>
                <w:bCs/>
                <w:sz w:val="24"/>
                <w:shd w:val="clear" w:color="auto" w:fill="FFFFFF"/>
                <w:lang w:val="es-GT"/>
              </w:rPr>
              <w:t>Director General</w:t>
            </w:r>
            <w:r w:rsidRPr="007503DB">
              <w:rPr>
                <w:rFonts w:ascii="Arial" w:hAnsi="Arial" w:cs="Arial"/>
                <w:bCs/>
                <w:sz w:val="24"/>
                <w:shd w:val="clear" w:color="auto" w:fill="FFFFFF"/>
                <w:lang w:val="es-GT"/>
              </w:rPr>
              <w:t xml:space="preserve">, </w:t>
            </w:r>
            <w:r w:rsidR="00B43EEE" w:rsidRPr="007503DB">
              <w:rPr>
                <w:rFonts w:ascii="Arial" w:hAnsi="Arial" w:cs="Arial"/>
                <w:bCs/>
                <w:sz w:val="24"/>
                <w:shd w:val="clear" w:color="auto" w:fill="FFFFFF"/>
                <w:lang w:val="es-GT"/>
              </w:rPr>
              <w:t xml:space="preserve">Subdirector </w:t>
            </w:r>
            <w:r w:rsidR="00B904B3" w:rsidRPr="007503DB">
              <w:rPr>
                <w:rFonts w:ascii="Arial" w:hAnsi="Arial" w:cs="Arial"/>
                <w:bCs/>
                <w:sz w:val="24"/>
                <w:shd w:val="clear" w:color="auto" w:fill="FFFFFF"/>
                <w:lang w:val="es-GT"/>
              </w:rPr>
              <w:t>General</w:t>
            </w:r>
            <w:r w:rsidRPr="007503DB">
              <w:rPr>
                <w:rFonts w:ascii="Arial" w:hAnsi="Arial" w:cs="Arial"/>
                <w:bCs/>
                <w:sz w:val="24"/>
                <w:shd w:val="clear" w:color="auto" w:fill="FFFFFF"/>
                <w:lang w:val="es-GT"/>
              </w:rPr>
              <w:t xml:space="preserve">, </w:t>
            </w:r>
            <w:r w:rsidR="009F50A9" w:rsidRPr="007503DB">
              <w:rPr>
                <w:rFonts w:ascii="Arial" w:hAnsi="Arial" w:cs="Arial"/>
                <w:bCs/>
                <w:sz w:val="24"/>
                <w:shd w:val="clear" w:color="auto" w:fill="FFFFFF"/>
                <w:lang w:val="es-GT"/>
              </w:rPr>
              <w:t>D</w:t>
            </w:r>
            <w:r w:rsidR="00B43EEE" w:rsidRPr="007503DB">
              <w:rPr>
                <w:rFonts w:ascii="Arial" w:hAnsi="Arial" w:cs="Arial"/>
                <w:bCs/>
                <w:sz w:val="24"/>
                <w:shd w:val="clear" w:color="auto" w:fill="FFFFFF"/>
                <w:lang w:val="es-GT"/>
              </w:rPr>
              <w:t>irector</w:t>
            </w:r>
            <w:r w:rsidRPr="007503DB">
              <w:rPr>
                <w:rFonts w:ascii="Arial" w:hAnsi="Arial" w:cs="Arial"/>
                <w:bCs/>
                <w:sz w:val="24"/>
                <w:shd w:val="clear" w:color="auto" w:fill="FFFFFF"/>
                <w:lang w:val="es-GT"/>
              </w:rPr>
              <w:t xml:space="preserve">es, </w:t>
            </w:r>
            <w:r w:rsidR="00081B7D" w:rsidRPr="007503DB">
              <w:rPr>
                <w:rFonts w:ascii="Arial" w:hAnsi="Arial" w:cs="Arial"/>
                <w:bCs/>
                <w:sz w:val="24"/>
                <w:shd w:val="clear" w:color="auto" w:fill="FFFFFF"/>
                <w:lang w:val="es-GT"/>
              </w:rPr>
              <w:t>Jefe</w:t>
            </w:r>
            <w:r w:rsidR="00DC1834" w:rsidRPr="007503DB">
              <w:rPr>
                <w:rFonts w:ascii="Arial" w:hAnsi="Arial" w:cs="Arial"/>
                <w:bCs/>
                <w:sz w:val="24"/>
                <w:shd w:val="clear" w:color="auto" w:fill="FFFFFF"/>
                <w:lang w:val="es-GT"/>
              </w:rPr>
              <w:t xml:space="preserve"> de</w:t>
            </w:r>
            <w:r w:rsidR="00542B76" w:rsidRPr="007503DB">
              <w:rPr>
                <w:rFonts w:ascii="Arial" w:hAnsi="Arial" w:cs="Arial"/>
                <w:bCs/>
                <w:sz w:val="24"/>
                <w:shd w:val="clear" w:color="auto" w:fill="FFFFFF"/>
                <w:lang w:val="es-GT"/>
              </w:rPr>
              <w:t xml:space="preserve"> Unidad y</w:t>
            </w:r>
            <w:r w:rsidR="00DC1834" w:rsidRPr="007503DB">
              <w:rPr>
                <w:rFonts w:ascii="Arial" w:hAnsi="Arial" w:cs="Arial"/>
                <w:bCs/>
                <w:sz w:val="24"/>
                <w:shd w:val="clear" w:color="auto" w:fill="FFFFFF"/>
                <w:lang w:val="es-GT"/>
              </w:rPr>
              <w:t xml:space="preserve"> </w:t>
            </w:r>
            <w:r w:rsidRPr="007503DB">
              <w:rPr>
                <w:rFonts w:ascii="Arial" w:hAnsi="Arial" w:cs="Arial"/>
                <w:bCs/>
                <w:sz w:val="24"/>
                <w:shd w:val="clear" w:color="auto" w:fill="FFFFFF"/>
                <w:lang w:val="es-GT"/>
              </w:rPr>
              <w:t xml:space="preserve"> </w:t>
            </w:r>
            <w:r w:rsidR="00DC1834" w:rsidRPr="007503DB">
              <w:rPr>
                <w:rFonts w:ascii="Arial" w:hAnsi="Arial" w:cs="Arial"/>
                <w:bCs/>
                <w:sz w:val="24"/>
                <w:shd w:val="clear" w:color="auto" w:fill="FFFFFF"/>
                <w:lang w:val="es-GT"/>
              </w:rPr>
              <w:t>D</w:t>
            </w:r>
            <w:r w:rsidR="00B43EEE" w:rsidRPr="007503DB">
              <w:rPr>
                <w:rFonts w:ascii="Arial" w:hAnsi="Arial" w:cs="Arial"/>
                <w:bCs/>
                <w:sz w:val="24"/>
                <w:shd w:val="clear" w:color="auto" w:fill="FFFFFF"/>
                <w:lang w:val="es-GT"/>
              </w:rPr>
              <w:t>epartamento</w:t>
            </w:r>
            <w:r w:rsidRPr="007503DB">
              <w:rPr>
                <w:rFonts w:ascii="Arial" w:hAnsi="Arial" w:cs="Arial"/>
                <w:bCs/>
                <w:sz w:val="24"/>
                <w:shd w:val="clear" w:color="auto" w:fill="FFFFFF"/>
                <w:lang w:val="es-GT"/>
              </w:rPr>
              <w:t xml:space="preserve">, </w:t>
            </w:r>
            <w:r w:rsidR="007503DB" w:rsidRPr="007503DB">
              <w:rPr>
                <w:rFonts w:ascii="Arial" w:hAnsi="Arial" w:cs="Arial"/>
                <w:bCs/>
                <w:sz w:val="24"/>
                <w:shd w:val="clear" w:color="auto" w:fill="FFFFFF"/>
                <w:lang w:val="es-GT"/>
              </w:rPr>
              <w:t xml:space="preserve">Jefes, Profesionales, </w:t>
            </w:r>
            <w:r w:rsidR="00081B7D" w:rsidRPr="007503DB">
              <w:rPr>
                <w:rFonts w:ascii="Arial" w:hAnsi="Arial" w:cs="Arial"/>
                <w:bCs/>
                <w:sz w:val="24"/>
                <w:shd w:val="clear" w:color="auto" w:fill="FFFFFF"/>
                <w:lang w:val="es-GT"/>
              </w:rPr>
              <w:t>Asistente</w:t>
            </w:r>
            <w:r w:rsidR="007503DB" w:rsidRPr="007503DB">
              <w:rPr>
                <w:rFonts w:ascii="Arial" w:hAnsi="Arial" w:cs="Arial"/>
                <w:bCs/>
                <w:sz w:val="24"/>
                <w:shd w:val="clear" w:color="auto" w:fill="FFFFFF"/>
                <w:lang w:val="es-GT"/>
              </w:rPr>
              <w:t>s</w:t>
            </w:r>
            <w:r w:rsidR="00A245FE" w:rsidRPr="007503DB">
              <w:rPr>
                <w:rFonts w:ascii="Arial" w:hAnsi="Arial" w:cs="Arial"/>
                <w:bCs/>
                <w:sz w:val="24"/>
                <w:shd w:val="clear" w:color="auto" w:fill="FFFFFF"/>
                <w:lang w:val="es-GT"/>
              </w:rPr>
              <w:t xml:space="preserve"> Administrativo</w:t>
            </w:r>
            <w:r w:rsidR="007503DB" w:rsidRPr="007503DB">
              <w:rPr>
                <w:rFonts w:ascii="Arial" w:hAnsi="Arial" w:cs="Arial"/>
                <w:bCs/>
                <w:sz w:val="24"/>
                <w:shd w:val="clear" w:color="auto" w:fill="FFFFFF"/>
                <w:lang w:val="es-GT"/>
              </w:rPr>
              <w:t>s y delegados departamentales</w:t>
            </w:r>
            <w:r w:rsidR="008A0208" w:rsidRPr="007503DB">
              <w:rPr>
                <w:rFonts w:ascii="Arial" w:hAnsi="Arial" w:cs="Arial"/>
                <w:bCs/>
                <w:sz w:val="24"/>
                <w:shd w:val="clear" w:color="auto" w:fill="FFFFFF"/>
                <w:lang w:val="es-GT"/>
              </w:rPr>
              <w:t xml:space="preserve">.  </w:t>
            </w:r>
          </w:p>
        </w:tc>
      </w:tr>
      <w:tr w:rsidR="00B43EEE" w:rsidRPr="0088253F" w:rsidTr="00F85F98">
        <w:trPr>
          <w:trHeight w:val="841"/>
        </w:trPr>
        <w:tc>
          <w:tcPr>
            <w:tcW w:w="534" w:type="dxa"/>
            <w:tcBorders>
              <w:top w:val="single" w:sz="4" w:space="0" w:color="auto"/>
              <w:left w:val="single" w:sz="4" w:space="0" w:color="auto"/>
              <w:bottom w:val="single" w:sz="4" w:space="0" w:color="auto"/>
              <w:right w:val="single" w:sz="4" w:space="0" w:color="auto"/>
            </w:tcBorders>
            <w:noWrap/>
            <w:vAlign w:val="center"/>
          </w:tcPr>
          <w:p w:rsidR="00B43EEE" w:rsidRPr="0088253F" w:rsidRDefault="00B43EEE" w:rsidP="002C3514">
            <w:pPr>
              <w:jc w:val="center"/>
              <w:rPr>
                <w:rFonts w:ascii="Arial" w:eastAsia="Arial Unicode MS" w:hAnsi="Arial" w:cs="Arial"/>
                <w:b/>
                <w:bCs/>
                <w:color w:val="000000" w:themeColor="text1"/>
                <w:sz w:val="24"/>
                <w:szCs w:val="24"/>
                <w:lang w:val="es-GT" w:eastAsia="ko-KR"/>
              </w:rPr>
            </w:pPr>
            <w:r w:rsidRPr="0088253F">
              <w:rPr>
                <w:rFonts w:ascii="Arial" w:eastAsia="Arial Unicode MS" w:hAnsi="Arial" w:cs="Arial"/>
                <w:b/>
                <w:bCs/>
                <w:color w:val="000000" w:themeColor="text1"/>
                <w:sz w:val="24"/>
                <w:szCs w:val="24"/>
                <w:lang w:val="es-GT" w:eastAsia="ko-KR"/>
              </w:rPr>
              <w:t>2</w:t>
            </w:r>
          </w:p>
        </w:tc>
        <w:tc>
          <w:tcPr>
            <w:tcW w:w="2820" w:type="dxa"/>
            <w:tcBorders>
              <w:top w:val="single" w:sz="4" w:space="0" w:color="auto"/>
              <w:left w:val="single" w:sz="4" w:space="0" w:color="auto"/>
              <w:bottom w:val="single" w:sz="4" w:space="0" w:color="auto"/>
              <w:right w:val="single" w:sz="4" w:space="0" w:color="auto"/>
            </w:tcBorders>
            <w:noWrap/>
            <w:vAlign w:val="center"/>
          </w:tcPr>
          <w:p w:rsidR="00B43EEE" w:rsidRPr="0088253F" w:rsidRDefault="00B43EEE" w:rsidP="00AD57C9">
            <w:pPr>
              <w:rPr>
                <w:rFonts w:ascii="Arial" w:eastAsia="Arial Unicode MS" w:hAnsi="Arial" w:cs="Arial"/>
                <w:b/>
                <w:bCs/>
                <w:color w:val="000000" w:themeColor="text1"/>
                <w:sz w:val="24"/>
                <w:szCs w:val="24"/>
                <w:lang w:val="es-GT" w:eastAsia="ko-KR"/>
              </w:rPr>
            </w:pPr>
            <w:r w:rsidRPr="0088253F">
              <w:rPr>
                <w:rFonts w:ascii="Arial" w:eastAsia="Arial Unicode MS" w:hAnsi="Arial" w:cs="Arial"/>
                <w:b/>
                <w:bCs/>
                <w:color w:val="000000" w:themeColor="text1"/>
                <w:sz w:val="24"/>
                <w:szCs w:val="24"/>
                <w:lang w:val="es-GT" w:eastAsia="ko-KR"/>
              </w:rPr>
              <w:t xml:space="preserve">Puestos </w:t>
            </w:r>
            <w:r w:rsidR="00AD57C9" w:rsidRPr="0088253F">
              <w:rPr>
                <w:rFonts w:ascii="Arial" w:eastAsia="Arial Unicode MS" w:hAnsi="Arial" w:cs="Arial"/>
                <w:b/>
                <w:bCs/>
                <w:color w:val="000000" w:themeColor="text1"/>
                <w:sz w:val="24"/>
                <w:szCs w:val="24"/>
                <w:lang w:val="es-GT" w:eastAsia="ko-KR"/>
              </w:rPr>
              <w:t>por Oposición</w:t>
            </w:r>
          </w:p>
        </w:tc>
        <w:tc>
          <w:tcPr>
            <w:tcW w:w="5700" w:type="dxa"/>
            <w:tcBorders>
              <w:top w:val="single" w:sz="4" w:space="0" w:color="auto"/>
              <w:left w:val="single" w:sz="4" w:space="0" w:color="auto"/>
              <w:bottom w:val="single" w:sz="4" w:space="0" w:color="auto"/>
              <w:right w:val="single" w:sz="4" w:space="0" w:color="auto"/>
            </w:tcBorders>
          </w:tcPr>
          <w:p w:rsidR="00B43EEE" w:rsidRPr="0088253F" w:rsidRDefault="00CE0C98" w:rsidP="00EC23CA">
            <w:pPr>
              <w:jc w:val="both"/>
              <w:rPr>
                <w:rFonts w:ascii="Arial" w:eastAsia="Batang" w:hAnsi="Arial" w:cs="Arial"/>
                <w:b/>
                <w:color w:val="000000" w:themeColor="text1"/>
                <w:sz w:val="24"/>
                <w:szCs w:val="24"/>
                <w:lang w:val="es-GT" w:eastAsia="ko-KR"/>
              </w:rPr>
            </w:pPr>
            <w:r w:rsidRPr="007503DB">
              <w:rPr>
                <w:rFonts w:ascii="Arial" w:hAnsi="Arial" w:cs="Arial"/>
                <w:bCs/>
                <w:sz w:val="24"/>
                <w:shd w:val="clear" w:color="auto" w:fill="FFFFFF"/>
                <w:lang w:val="es-GT"/>
              </w:rPr>
              <w:t>Son los que conllevan un proceso</w:t>
            </w:r>
            <w:r w:rsidRPr="007503DB">
              <w:rPr>
                <w:rFonts w:ascii="Arial" w:hAnsi="Arial" w:cs="Arial"/>
                <w:bCs/>
                <w:sz w:val="24"/>
                <w:shd w:val="clear" w:color="auto" w:fill="FFFFFF"/>
              </w:rPr>
              <w:t xml:space="preserve"> de</w:t>
            </w:r>
            <w:r w:rsidRPr="007503DB">
              <w:rPr>
                <w:rFonts w:ascii="Arial" w:hAnsi="Arial" w:cs="Arial"/>
                <w:bCs/>
                <w:sz w:val="24"/>
                <w:shd w:val="clear" w:color="auto" w:fill="FFFFFF"/>
                <w:lang w:val="es-GT"/>
              </w:rPr>
              <w:t xml:space="preserve"> selección para acceder </w:t>
            </w:r>
            <w:r w:rsidRPr="007503DB">
              <w:rPr>
                <w:rFonts w:ascii="Arial" w:hAnsi="Arial" w:cs="Arial"/>
                <w:bCs/>
                <w:sz w:val="24"/>
                <w:shd w:val="clear" w:color="auto" w:fill="FFFFFF"/>
              </w:rPr>
              <w:t xml:space="preserve">a </w:t>
            </w:r>
            <w:r w:rsidRPr="007503DB">
              <w:rPr>
                <w:rFonts w:ascii="Arial" w:eastAsia="Batang" w:hAnsi="Arial" w:cs="Arial"/>
                <w:sz w:val="28"/>
                <w:szCs w:val="24"/>
                <w:lang w:val="es-GT" w:eastAsia="ko-KR"/>
              </w:rPr>
              <w:t xml:space="preserve"> </w:t>
            </w:r>
            <w:r w:rsidRPr="00EC23CA">
              <w:rPr>
                <w:rFonts w:ascii="Arial" w:eastAsia="Batang" w:hAnsi="Arial" w:cs="Arial"/>
                <w:sz w:val="24"/>
                <w:szCs w:val="24"/>
                <w:lang w:val="es-GT" w:eastAsia="ko-KR"/>
              </w:rPr>
              <w:t>los ascensos y/o nombramientos a puestos de trabajo que se encuentran bajo el renglón presupuestario 011 “Personal Permanente</w:t>
            </w:r>
            <w:r w:rsidR="00EC23CA">
              <w:rPr>
                <w:rFonts w:ascii="Arial" w:eastAsia="Batang" w:hAnsi="Arial" w:cs="Arial"/>
                <w:sz w:val="24"/>
                <w:szCs w:val="24"/>
                <w:lang w:val="es-GT" w:eastAsia="ko-KR"/>
              </w:rPr>
              <w:t>”</w:t>
            </w:r>
            <w:r w:rsidRPr="00EC23CA">
              <w:rPr>
                <w:rFonts w:ascii="Arial" w:eastAsia="Batang" w:hAnsi="Arial" w:cs="Arial"/>
                <w:sz w:val="24"/>
                <w:szCs w:val="24"/>
                <w:lang w:val="es-GT" w:eastAsia="ko-KR"/>
              </w:rPr>
              <w:t xml:space="preserve">. </w:t>
            </w:r>
          </w:p>
        </w:tc>
      </w:tr>
      <w:tr w:rsidR="00B43EEE" w:rsidRPr="0088253F" w:rsidTr="00F85F98">
        <w:trPr>
          <w:trHeight w:val="837"/>
        </w:trPr>
        <w:tc>
          <w:tcPr>
            <w:tcW w:w="534" w:type="dxa"/>
            <w:tcBorders>
              <w:top w:val="single" w:sz="4" w:space="0" w:color="auto"/>
              <w:left w:val="single" w:sz="4" w:space="0" w:color="auto"/>
              <w:bottom w:val="single" w:sz="4" w:space="0" w:color="auto"/>
              <w:right w:val="single" w:sz="4" w:space="0" w:color="auto"/>
            </w:tcBorders>
            <w:noWrap/>
            <w:vAlign w:val="center"/>
          </w:tcPr>
          <w:p w:rsidR="00B43EEE" w:rsidRPr="0088253F" w:rsidRDefault="00B43EEE" w:rsidP="002C3514">
            <w:pPr>
              <w:jc w:val="center"/>
              <w:rPr>
                <w:rFonts w:ascii="Arial" w:eastAsia="Arial Unicode MS" w:hAnsi="Arial" w:cs="Arial"/>
                <w:b/>
                <w:bCs/>
                <w:color w:val="000000" w:themeColor="text1"/>
                <w:sz w:val="24"/>
                <w:szCs w:val="24"/>
                <w:lang w:val="es-GT" w:eastAsia="ko-KR"/>
              </w:rPr>
            </w:pPr>
            <w:r w:rsidRPr="0088253F">
              <w:rPr>
                <w:rFonts w:ascii="Arial" w:eastAsia="Arial Unicode MS" w:hAnsi="Arial" w:cs="Arial"/>
                <w:b/>
                <w:bCs/>
                <w:color w:val="000000" w:themeColor="text1"/>
                <w:sz w:val="24"/>
                <w:szCs w:val="24"/>
                <w:lang w:val="es-GT" w:eastAsia="ko-KR"/>
              </w:rPr>
              <w:t>3</w:t>
            </w:r>
          </w:p>
        </w:tc>
        <w:tc>
          <w:tcPr>
            <w:tcW w:w="2820" w:type="dxa"/>
            <w:tcBorders>
              <w:top w:val="single" w:sz="4" w:space="0" w:color="auto"/>
              <w:left w:val="single" w:sz="4" w:space="0" w:color="auto"/>
              <w:bottom w:val="single" w:sz="4" w:space="0" w:color="auto"/>
              <w:right w:val="single" w:sz="4" w:space="0" w:color="auto"/>
            </w:tcBorders>
            <w:noWrap/>
            <w:vAlign w:val="center"/>
          </w:tcPr>
          <w:p w:rsidR="00B43EEE" w:rsidRPr="0088253F" w:rsidRDefault="00B43EEE" w:rsidP="002C3514">
            <w:pPr>
              <w:rPr>
                <w:rFonts w:ascii="Arial" w:eastAsia="Arial Unicode MS" w:hAnsi="Arial" w:cs="Arial"/>
                <w:b/>
                <w:bCs/>
                <w:color w:val="000000" w:themeColor="text1"/>
                <w:sz w:val="24"/>
                <w:szCs w:val="24"/>
                <w:lang w:val="es-GT" w:eastAsia="ko-KR"/>
              </w:rPr>
            </w:pPr>
            <w:r w:rsidRPr="0088253F">
              <w:rPr>
                <w:rFonts w:ascii="Arial" w:eastAsia="Arial Unicode MS" w:hAnsi="Arial" w:cs="Arial"/>
                <w:b/>
                <w:bCs/>
                <w:color w:val="000000" w:themeColor="text1"/>
                <w:sz w:val="24"/>
                <w:szCs w:val="24"/>
                <w:lang w:val="es-GT" w:eastAsia="ko-KR"/>
              </w:rPr>
              <w:t>Puestos de Carácter Temporal</w:t>
            </w:r>
            <w:r w:rsidR="00FD7847" w:rsidRPr="0088253F">
              <w:rPr>
                <w:rFonts w:ascii="Arial" w:eastAsia="Arial Unicode MS" w:hAnsi="Arial" w:cs="Arial"/>
                <w:b/>
                <w:bCs/>
                <w:color w:val="000000" w:themeColor="text1"/>
                <w:sz w:val="24"/>
                <w:szCs w:val="24"/>
                <w:lang w:val="es-GT" w:eastAsia="ko-KR"/>
              </w:rPr>
              <w:t xml:space="preserve"> (Renglón Presupuestario 022</w:t>
            </w:r>
            <w:r w:rsidR="00300FCB" w:rsidRPr="0088253F">
              <w:rPr>
                <w:rFonts w:ascii="Arial" w:eastAsia="Arial Unicode MS" w:hAnsi="Arial" w:cs="Arial"/>
                <w:b/>
                <w:bCs/>
                <w:color w:val="000000" w:themeColor="text1"/>
                <w:sz w:val="24"/>
                <w:szCs w:val="24"/>
                <w:lang w:val="es-GT" w:eastAsia="ko-KR"/>
              </w:rPr>
              <w:t xml:space="preserve"> “Personal por Contrato”</w:t>
            </w:r>
            <w:r w:rsidR="00B8358C" w:rsidRPr="0088253F">
              <w:rPr>
                <w:rFonts w:ascii="Arial" w:eastAsia="Arial Unicode MS" w:hAnsi="Arial" w:cs="Arial"/>
                <w:b/>
                <w:bCs/>
                <w:color w:val="000000" w:themeColor="text1"/>
                <w:sz w:val="24"/>
                <w:szCs w:val="24"/>
                <w:lang w:val="es-GT" w:eastAsia="ko-KR"/>
              </w:rPr>
              <w:t xml:space="preserve"> y 021 “Personal Supernumerario</w:t>
            </w:r>
            <w:r w:rsidR="007214F2">
              <w:rPr>
                <w:rFonts w:ascii="Arial" w:eastAsia="Arial Unicode MS" w:hAnsi="Arial" w:cs="Arial"/>
                <w:b/>
                <w:bCs/>
                <w:color w:val="000000" w:themeColor="text1"/>
                <w:sz w:val="24"/>
                <w:szCs w:val="24"/>
                <w:lang w:val="es-GT" w:eastAsia="ko-KR"/>
              </w:rPr>
              <w:t>”</w:t>
            </w:r>
            <w:r w:rsidR="00FD7847" w:rsidRPr="0088253F">
              <w:rPr>
                <w:rFonts w:ascii="Arial" w:eastAsia="Arial Unicode MS" w:hAnsi="Arial" w:cs="Arial"/>
                <w:b/>
                <w:bCs/>
                <w:color w:val="000000" w:themeColor="text1"/>
                <w:sz w:val="24"/>
                <w:szCs w:val="24"/>
                <w:lang w:val="es-GT" w:eastAsia="ko-KR"/>
              </w:rPr>
              <w:t>)</w:t>
            </w:r>
          </w:p>
        </w:tc>
        <w:tc>
          <w:tcPr>
            <w:tcW w:w="5700" w:type="dxa"/>
            <w:tcBorders>
              <w:top w:val="single" w:sz="4" w:space="0" w:color="auto"/>
              <w:left w:val="single" w:sz="4" w:space="0" w:color="auto"/>
              <w:bottom w:val="single" w:sz="4" w:space="0" w:color="auto"/>
              <w:right w:val="single" w:sz="4" w:space="0" w:color="auto"/>
            </w:tcBorders>
            <w:vAlign w:val="center"/>
          </w:tcPr>
          <w:p w:rsidR="00B43EEE" w:rsidRPr="0088253F" w:rsidRDefault="00B43EEE" w:rsidP="002C3514">
            <w:pPr>
              <w:jc w:val="both"/>
              <w:rPr>
                <w:rFonts w:ascii="Arial" w:eastAsia="Batang" w:hAnsi="Arial" w:cs="Arial"/>
                <w:color w:val="000000" w:themeColor="text1"/>
                <w:sz w:val="24"/>
                <w:szCs w:val="24"/>
                <w:lang w:val="es-GT" w:eastAsia="ko-KR"/>
              </w:rPr>
            </w:pPr>
            <w:r w:rsidRPr="0088253F">
              <w:rPr>
                <w:rFonts w:ascii="Arial" w:eastAsia="Batang" w:hAnsi="Arial" w:cs="Arial"/>
                <w:color w:val="000000" w:themeColor="text1"/>
                <w:sz w:val="24"/>
                <w:szCs w:val="24"/>
                <w:lang w:val="es-GT" w:eastAsia="ko-KR"/>
              </w:rPr>
              <w:t>Los puestos con esta denominación están comprendidos en contratos de plazo fijo o determinado.</w:t>
            </w:r>
            <w:r w:rsidR="004918A1" w:rsidRPr="0088253F">
              <w:rPr>
                <w:rFonts w:ascii="Arial" w:eastAsia="Batang" w:hAnsi="Arial" w:cs="Arial"/>
                <w:color w:val="000000" w:themeColor="text1"/>
                <w:sz w:val="24"/>
                <w:szCs w:val="24"/>
                <w:lang w:val="es-GT" w:eastAsia="ko-KR"/>
              </w:rPr>
              <w:t xml:space="preserve"> </w:t>
            </w:r>
          </w:p>
          <w:p w:rsidR="00FD36AA" w:rsidRPr="006F1E48" w:rsidRDefault="00FD36AA" w:rsidP="002C3514">
            <w:pPr>
              <w:jc w:val="both"/>
              <w:rPr>
                <w:rFonts w:ascii="Arial" w:eastAsia="Batang" w:hAnsi="Arial" w:cs="Arial"/>
                <w:color w:val="000000" w:themeColor="text1"/>
                <w:sz w:val="24"/>
                <w:szCs w:val="24"/>
                <w:lang w:val="es-GT" w:eastAsia="ko-KR"/>
              </w:rPr>
            </w:pPr>
            <w:r>
              <w:rPr>
                <w:rFonts w:ascii="Arial" w:eastAsia="Batang" w:hAnsi="Arial" w:cs="Arial"/>
                <w:color w:val="000000" w:themeColor="text1"/>
                <w:sz w:val="24"/>
                <w:szCs w:val="24"/>
                <w:lang w:val="es-GT" w:eastAsia="ko-KR"/>
              </w:rPr>
              <w:t xml:space="preserve">Por la naturaleza de su contratación no son considerados como personal permanente </w:t>
            </w:r>
            <w:r w:rsidRPr="006F1E48">
              <w:rPr>
                <w:rFonts w:ascii="Arial" w:eastAsia="Batang" w:hAnsi="Arial" w:cs="Arial"/>
                <w:color w:val="000000" w:themeColor="text1"/>
                <w:sz w:val="24"/>
                <w:szCs w:val="24"/>
                <w:lang w:val="es-GT" w:eastAsia="ko-KR"/>
              </w:rPr>
              <w:t xml:space="preserve">y su contratación </w:t>
            </w:r>
            <w:r w:rsidR="00B07E08" w:rsidRPr="006F1E48">
              <w:rPr>
                <w:rFonts w:ascii="Arial" w:eastAsia="Batang" w:hAnsi="Arial" w:cs="Arial"/>
                <w:color w:val="000000" w:themeColor="text1"/>
                <w:sz w:val="24"/>
                <w:szCs w:val="24"/>
                <w:lang w:val="es-GT" w:eastAsia="ko-KR"/>
              </w:rPr>
              <w:t>podrá ser finalizad</w:t>
            </w:r>
            <w:r w:rsidR="006F1E48" w:rsidRPr="006F1E48">
              <w:rPr>
                <w:rFonts w:ascii="Arial" w:eastAsia="Batang" w:hAnsi="Arial" w:cs="Arial"/>
                <w:color w:val="000000" w:themeColor="text1"/>
                <w:sz w:val="24"/>
                <w:szCs w:val="24"/>
                <w:lang w:val="es-GT" w:eastAsia="ko-KR"/>
              </w:rPr>
              <w:t>a</w:t>
            </w:r>
            <w:r w:rsidR="00B07E08" w:rsidRPr="006F1E48">
              <w:rPr>
                <w:rFonts w:ascii="Arial" w:eastAsia="Batang" w:hAnsi="Arial" w:cs="Arial"/>
                <w:color w:val="000000" w:themeColor="text1"/>
                <w:sz w:val="24"/>
                <w:szCs w:val="24"/>
                <w:lang w:val="es-GT" w:eastAsia="ko-KR"/>
              </w:rPr>
              <w:t xml:space="preserve"> según lo establecido en </w:t>
            </w:r>
            <w:r w:rsidR="006F1E48" w:rsidRPr="006F1E48">
              <w:rPr>
                <w:rFonts w:ascii="Arial" w:eastAsia="Batang" w:hAnsi="Arial" w:cs="Arial"/>
                <w:color w:val="000000" w:themeColor="text1"/>
                <w:sz w:val="24"/>
                <w:szCs w:val="24"/>
                <w:lang w:val="es-GT" w:eastAsia="ko-KR"/>
              </w:rPr>
              <w:t>las cláusulas d</w:t>
            </w:r>
            <w:r w:rsidR="00B07E08" w:rsidRPr="006F1E48">
              <w:rPr>
                <w:rFonts w:ascii="Arial" w:eastAsia="Batang" w:hAnsi="Arial" w:cs="Arial"/>
                <w:color w:val="000000" w:themeColor="text1"/>
                <w:sz w:val="24"/>
                <w:szCs w:val="24"/>
                <w:lang w:val="es-GT" w:eastAsia="ko-KR"/>
              </w:rPr>
              <w:t>el contrato de trabajo.</w:t>
            </w:r>
          </w:p>
          <w:p w:rsidR="005A7A94" w:rsidRPr="0088253F" w:rsidRDefault="005A7A94" w:rsidP="00C6779E">
            <w:pPr>
              <w:jc w:val="both"/>
              <w:rPr>
                <w:rFonts w:ascii="Arial" w:eastAsia="Batang" w:hAnsi="Arial" w:cs="Arial"/>
                <w:color w:val="000000" w:themeColor="text1"/>
                <w:sz w:val="24"/>
                <w:szCs w:val="24"/>
                <w:lang w:val="es-GT" w:eastAsia="ko-KR"/>
              </w:rPr>
            </w:pPr>
          </w:p>
        </w:tc>
      </w:tr>
    </w:tbl>
    <w:p w:rsidR="00B43EEE" w:rsidRDefault="00B43EEE" w:rsidP="00B43EEE">
      <w:pPr>
        <w:spacing w:after="0" w:line="240" w:lineRule="auto"/>
        <w:rPr>
          <w:rFonts w:ascii="Arial" w:hAnsi="Arial" w:cs="Arial"/>
          <w:color w:val="000000" w:themeColor="text1"/>
          <w:sz w:val="24"/>
          <w:szCs w:val="24"/>
        </w:rPr>
      </w:pPr>
    </w:p>
    <w:p w:rsidR="00BF2B8D" w:rsidRPr="0050598B" w:rsidRDefault="00BF2B8D" w:rsidP="00DE4BC3">
      <w:pPr>
        <w:pStyle w:val="Ttulo1"/>
        <w:numPr>
          <w:ilvl w:val="0"/>
          <w:numId w:val="18"/>
        </w:numPr>
        <w:rPr>
          <w:rFonts w:ascii="Arial" w:hAnsi="Arial" w:cs="Arial"/>
          <w:b/>
          <w:color w:val="auto"/>
          <w:sz w:val="24"/>
          <w:szCs w:val="24"/>
        </w:rPr>
      </w:pPr>
      <w:bookmarkStart w:id="14" w:name="_Toc79076013"/>
      <w:bookmarkStart w:id="15" w:name="_Toc153201798"/>
      <w:r w:rsidRPr="0050598B">
        <w:rPr>
          <w:rFonts w:ascii="Arial" w:hAnsi="Arial" w:cs="Arial"/>
          <w:b/>
          <w:color w:val="auto"/>
          <w:sz w:val="24"/>
          <w:szCs w:val="24"/>
        </w:rPr>
        <w:t>DEFINICIONES</w:t>
      </w:r>
      <w:bookmarkEnd w:id="14"/>
      <w:bookmarkEnd w:id="15"/>
    </w:p>
    <w:p w:rsidR="00BF2B8D" w:rsidRPr="0088253F" w:rsidRDefault="00BF2B8D" w:rsidP="00BF2B8D">
      <w:pPr>
        <w:spacing w:after="0" w:line="240" w:lineRule="auto"/>
        <w:jc w:val="both"/>
        <w:rPr>
          <w:rFonts w:ascii="Arial" w:hAnsi="Arial" w:cs="Arial"/>
          <w:color w:val="000000" w:themeColor="text1"/>
          <w:sz w:val="24"/>
          <w:szCs w:val="24"/>
        </w:rPr>
      </w:pPr>
    </w:p>
    <w:p w:rsidR="00BF2B8D" w:rsidRPr="0088253F" w:rsidRDefault="00BF2B8D" w:rsidP="00BF2B8D">
      <w:pPr>
        <w:jc w:val="both"/>
        <w:rPr>
          <w:rFonts w:ascii="Arial" w:hAnsi="Arial" w:cs="Arial"/>
          <w:color w:val="000000" w:themeColor="text1"/>
          <w:sz w:val="24"/>
          <w:szCs w:val="24"/>
        </w:rPr>
      </w:pPr>
      <w:r w:rsidRPr="0088253F">
        <w:rPr>
          <w:rFonts w:ascii="Arial" w:hAnsi="Arial" w:cs="Arial"/>
          <w:color w:val="000000" w:themeColor="text1"/>
          <w:sz w:val="24"/>
          <w:szCs w:val="24"/>
        </w:rPr>
        <w:t xml:space="preserve">A continuación, se presentan las definiciones de distintos conceptos utilizados en el desarrollo del manual con la finalidad de facilitar su comprensión: </w:t>
      </w:r>
    </w:p>
    <w:p w:rsidR="00BF2B8D" w:rsidRPr="0088253F" w:rsidRDefault="00BF2B8D" w:rsidP="00FC738C">
      <w:pPr>
        <w:pStyle w:val="Prrafodelista"/>
        <w:numPr>
          <w:ilvl w:val="0"/>
          <w:numId w:val="13"/>
        </w:numPr>
        <w:spacing w:after="0" w:line="240" w:lineRule="auto"/>
        <w:jc w:val="both"/>
        <w:rPr>
          <w:rFonts w:ascii="Arial" w:hAnsi="Arial" w:cs="Arial"/>
          <w:bCs/>
          <w:color w:val="000000" w:themeColor="text1"/>
          <w:sz w:val="24"/>
          <w:szCs w:val="24"/>
        </w:rPr>
      </w:pPr>
      <w:r w:rsidRPr="0088253F">
        <w:rPr>
          <w:rFonts w:ascii="Arial" w:hAnsi="Arial" w:cs="Arial"/>
          <w:b/>
          <w:iCs/>
          <w:color w:val="000000" w:themeColor="text1"/>
          <w:sz w:val="24"/>
          <w:szCs w:val="24"/>
        </w:rPr>
        <w:t xml:space="preserve">Clases de puestos. </w:t>
      </w:r>
      <w:r w:rsidRPr="0088253F">
        <w:rPr>
          <w:rFonts w:ascii="Arial" w:hAnsi="Arial" w:cs="Arial"/>
          <w:bCs/>
          <w:color w:val="000000" w:themeColor="text1"/>
          <w:sz w:val="24"/>
          <w:szCs w:val="24"/>
        </w:rPr>
        <w:t xml:space="preserve">Integración de puestos con características </w:t>
      </w:r>
      <w:r w:rsidRPr="00C90B95">
        <w:rPr>
          <w:rFonts w:ascii="Arial" w:hAnsi="Arial" w:cs="Arial"/>
          <w:bCs/>
          <w:color w:val="000000" w:themeColor="text1"/>
          <w:sz w:val="24"/>
          <w:szCs w:val="24"/>
        </w:rPr>
        <w:t>similares</w:t>
      </w:r>
      <w:r w:rsidRPr="0088253F">
        <w:rPr>
          <w:rFonts w:ascii="Arial" w:hAnsi="Arial" w:cs="Arial"/>
          <w:bCs/>
          <w:color w:val="000000" w:themeColor="text1"/>
          <w:sz w:val="24"/>
          <w:szCs w:val="24"/>
        </w:rPr>
        <w:t xml:space="preserve"> en los grados de complejidad y responsabilidad para el desarrollo de las tareas que tienen asignadas, por lo que pueden ser denominados con el mismo título de puesto.</w:t>
      </w:r>
    </w:p>
    <w:p w:rsidR="00BF2B8D" w:rsidRPr="0088253F" w:rsidRDefault="00BF2B8D" w:rsidP="00BF2B8D">
      <w:pPr>
        <w:spacing w:after="0" w:line="240" w:lineRule="auto"/>
        <w:jc w:val="both"/>
        <w:rPr>
          <w:rFonts w:ascii="Arial" w:hAnsi="Arial" w:cs="Arial"/>
          <w:b/>
          <w:iCs/>
          <w:color w:val="000000" w:themeColor="text1"/>
          <w:sz w:val="24"/>
          <w:szCs w:val="24"/>
        </w:rPr>
      </w:pPr>
    </w:p>
    <w:p w:rsidR="00BF2B8D" w:rsidRPr="0088253F" w:rsidRDefault="00BF2B8D" w:rsidP="00FC738C">
      <w:pPr>
        <w:pStyle w:val="Prrafodelista"/>
        <w:numPr>
          <w:ilvl w:val="0"/>
          <w:numId w:val="13"/>
        </w:numPr>
        <w:spacing w:after="0" w:line="240" w:lineRule="auto"/>
        <w:jc w:val="both"/>
        <w:rPr>
          <w:rFonts w:ascii="Arial" w:hAnsi="Arial" w:cs="Arial"/>
          <w:color w:val="000000" w:themeColor="text1"/>
          <w:sz w:val="24"/>
          <w:szCs w:val="24"/>
        </w:rPr>
      </w:pPr>
      <w:r w:rsidRPr="0088253F">
        <w:rPr>
          <w:rFonts w:ascii="Arial" w:hAnsi="Arial" w:cs="Arial"/>
          <w:b/>
          <w:iCs/>
          <w:color w:val="000000" w:themeColor="text1"/>
          <w:sz w:val="24"/>
          <w:szCs w:val="24"/>
        </w:rPr>
        <w:lastRenderedPageBreak/>
        <w:t xml:space="preserve">Clasificación de puestos. </w:t>
      </w:r>
      <w:r w:rsidRPr="0088253F">
        <w:rPr>
          <w:rFonts w:ascii="Arial" w:hAnsi="Arial" w:cs="Arial"/>
          <w:bCs/>
          <w:color w:val="000000" w:themeColor="text1"/>
          <w:sz w:val="24"/>
          <w:szCs w:val="24"/>
        </w:rPr>
        <w:t>P</w:t>
      </w:r>
      <w:r w:rsidRPr="0088253F">
        <w:rPr>
          <w:rFonts w:ascii="Arial" w:hAnsi="Arial" w:cs="Arial"/>
          <w:color w:val="000000" w:themeColor="text1"/>
          <w:sz w:val="24"/>
          <w:szCs w:val="24"/>
        </w:rPr>
        <w:t xml:space="preserve">roceso utilizado para comparar el valor relativo de los puestos con el propósito de colocarlos dentro de una jerarquía de clases que se utilice como base para la estructura de los salarios. </w:t>
      </w:r>
    </w:p>
    <w:p w:rsidR="00EF3EBD" w:rsidRPr="0088253F" w:rsidRDefault="00EF3EBD" w:rsidP="00EF3EBD">
      <w:pPr>
        <w:pStyle w:val="Prrafodelista"/>
        <w:rPr>
          <w:rFonts w:ascii="Arial" w:hAnsi="Arial" w:cs="Arial"/>
          <w:color w:val="000000" w:themeColor="text1"/>
          <w:sz w:val="24"/>
          <w:szCs w:val="24"/>
        </w:rPr>
      </w:pPr>
    </w:p>
    <w:p w:rsidR="00EF3EBD" w:rsidRPr="0088253F" w:rsidRDefault="00EF3EBD" w:rsidP="00EF3EBD">
      <w:pPr>
        <w:pStyle w:val="Prrafodelista"/>
        <w:numPr>
          <w:ilvl w:val="0"/>
          <w:numId w:val="13"/>
        </w:numPr>
        <w:spacing w:after="0" w:line="240" w:lineRule="auto"/>
        <w:jc w:val="both"/>
        <w:rPr>
          <w:rFonts w:ascii="Arial" w:hAnsi="Arial" w:cs="Arial"/>
          <w:color w:val="000000" w:themeColor="text1"/>
          <w:sz w:val="24"/>
          <w:szCs w:val="24"/>
        </w:rPr>
      </w:pPr>
      <w:r w:rsidRPr="0088253F">
        <w:rPr>
          <w:rFonts w:ascii="Arial" w:hAnsi="Arial" w:cs="Arial"/>
          <w:b/>
          <w:iCs/>
          <w:color w:val="000000" w:themeColor="text1"/>
          <w:sz w:val="24"/>
          <w:szCs w:val="24"/>
        </w:rPr>
        <w:t xml:space="preserve">Serie de </w:t>
      </w:r>
      <w:r w:rsidR="00985CD8" w:rsidRPr="0088253F">
        <w:rPr>
          <w:rFonts w:ascii="Arial" w:hAnsi="Arial" w:cs="Arial"/>
          <w:b/>
          <w:iCs/>
          <w:color w:val="000000" w:themeColor="text1"/>
          <w:sz w:val="24"/>
          <w:szCs w:val="24"/>
        </w:rPr>
        <w:t>clases de puestos</w:t>
      </w:r>
      <w:r w:rsidRPr="0088253F">
        <w:rPr>
          <w:rFonts w:ascii="Arial" w:hAnsi="Arial" w:cs="Arial"/>
          <w:b/>
          <w:bCs/>
          <w:i/>
          <w:iCs/>
          <w:color w:val="000000" w:themeColor="text1"/>
          <w:sz w:val="24"/>
          <w:szCs w:val="24"/>
        </w:rPr>
        <w:t>.</w:t>
      </w:r>
      <w:r w:rsidRPr="0088253F">
        <w:rPr>
          <w:rFonts w:ascii="Arial" w:hAnsi="Arial" w:cs="Arial"/>
          <w:color w:val="000000" w:themeColor="text1"/>
          <w:sz w:val="24"/>
          <w:szCs w:val="24"/>
        </w:rPr>
        <w:t xml:space="preserve"> Conjunto de clases comprendidas en un mismo campo de trabajo y que se diferencian entre sí por el grado de dificultad y responsabilidad de las tareas. Los diferentes niveles dentro de la serie </w:t>
      </w:r>
      <w:r w:rsidR="00081B7D">
        <w:rPr>
          <w:rFonts w:ascii="Arial" w:hAnsi="Arial" w:cs="Arial"/>
          <w:color w:val="000000" w:themeColor="text1"/>
          <w:sz w:val="24"/>
          <w:szCs w:val="24"/>
        </w:rPr>
        <w:t>de puestos se indican de acuerdo a</w:t>
      </w:r>
      <w:r w:rsidRPr="0088253F">
        <w:rPr>
          <w:rFonts w:ascii="Arial" w:hAnsi="Arial" w:cs="Arial"/>
          <w:color w:val="000000" w:themeColor="text1"/>
          <w:sz w:val="24"/>
          <w:szCs w:val="24"/>
        </w:rPr>
        <w:t>l grado de responsabilidad, autoridad y dificultad de los puestos.</w:t>
      </w:r>
    </w:p>
    <w:p w:rsidR="00467F38" w:rsidRPr="0088253F" w:rsidRDefault="00467F38" w:rsidP="00467F38">
      <w:pPr>
        <w:rPr>
          <w:rFonts w:ascii="Arial" w:hAnsi="Arial" w:cs="Arial"/>
          <w:b/>
          <w:sz w:val="24"/>
          <w:szCs w:val="24"/>
        </w:rPr>
      </w:pPr>
      <w:bookmarkStart w:id="16" w:name="_Toc3962151"/>
    </w:p>
    <w:p w:rsidR="0098063E" w:rsidRPr="0088253F" w:rsidRDefault="00FC738C" w:rsidP="00FC738C">
      <w:pPr>
        <w:pStyle w:val="Prrafodelista"/>
        <w:numPr>
          <w:ilvl w:val="0"/>
          <w:numId w:val="13"/>
        </w:numPr>
        <w:jc w:val="both"/>
        <w:rPr>
          <w:rFonts w:ascii="Arial" w:hAnsi="Arial" w:cs="Arial"/>
          <w:color w:val="000000" w:themeColor="text1"/>
          <w:sz w:val="24"/>
          <w:szCs w:val="24"/>
        </w:rPr>
      </w:pPr>
      <w:r w:rsidRPr="0088253F">
        <w:rPr>
          <w:rFonts w:ascii="Arial" w:hAnsi="Arial" w:cs="Arial"/>
          <w:b/>
          <w:iCs/>
          <w:color w:val="000000" w:themeColor="text1"/>
          <w:sz w:val="24"/>
          <w:szCs w:val="24"/>
        </w:rPr>
        <w:t>Naturaleza d</w:t>
      </w:r>
      <w:r w:rsidR="00467F38" w:rsidRPr="0088253F">
        <w:rPr>
          <w:rFonts w:ascii="Arial" w:hAnsi="Arial" w:cs="Arial"/>
          <w:b/>
          <w:iCs/>
          <w:color w:val="000000" w:themeColor="text1"/>
          <w:sz w:val="24"/>
          <w:szCs w:val="24"/>
        </w:rPr>
        <w:t xml:space="preserve">el </w:t>
      </w:r>
      <w:bookmarkEnd w:id="16"/>
      <w:r w:rsidR="004B6379" w:rsidRPr="0088253F">
        <w:rPr>
          <w:rFonts w:ascii="Arial" w:hAnsi="Arial" w:cs="Arial"/>
          <w:b/>
          <w:iCs/>
          <w:color w:val="000000" w:themeColor="text1"/>
          <w:sz w:val="24"/>
          <w:szCs w:val="24"/>
        </w:rPr>
        <w:t>Trabajo.</w:t>
      </w:r>
      <w:r w:rsidR="004B6379" w:rsidRPr="0088253F">
        <w:rPr>
          <w:rFonts w:ascii="Arial" w:hAnsi="Arial" w:cs="Arial"/>
          <w:color w:val="000000" w:themeColor="text1"/>
          <w:sz w:val="24"/>
          <w:szCs w:val="24"/>
        </w:rPr>
        <w:t xml:space="preserve"> Refiere</w:t>
      </w:r>
      <w:r w:rsidR="0098063E" w:rsidRPr="0088253F">
        <w:rPr>
          <w:rFonts w:ascii="Arial" w:hAnsi="Arial" w:cs="Arial"/>
          <w:color w:val="000000" w:themeColor="text1"/>
          <w:sz w:val="24"/>
          <w:szCs w:val="24"/>
        </w:rPr>
        <w:t xml:space="preserve"> de forma resumida las características y/o aspectos esenciales que describen una clase de puestos; así como todos aquellos elementos que la diferencian de las demás clases que conforman una serie. </w:t>
      </w:r>
    </w:p>
    <w:p w:rsidR="00B35CEA" w:rsidRPr="0088253F" w:rsidRDefault="00B35CEA" w:rsidP="00B35CEA">
      <w:pPr>
        <w:pStyle w:val="Prrafodelista"/>
        <w:rPr>
          <w:rFonts w:ascii="Arial" w:hAnsi="Arial" w:cs="Arial"/>
          <w:color w:val="000000" w:themeColor="text1"/>
          <w:sz w:val="24"/>
          <w:szCs w:val="24"/>
        </w:rPr>
      </w:pPr>
    </w:p>
    <w:p w:rsidR="00BF2B8D" w:rsidRPr="00EC23CA" w:rsidRDefault="00BF2B8D" w:rsidP="006E2B8F">
      <w:pPr>
        <w:pStyle w:val="Prrafodelista"/>
        <w:numPr>
          <w:ilvl w:val="0"/>
          <w:numId w:val="13"/>
        </w:numPr>
        <w:spacing w:after="0" w:line="240" w:lineRule="auto"/>
        <w:jc w:val="both"/>
        <w:rPr>
          <w:rFonts w:ascii="Arial" w:hAnsi="Arial" w:cs="Arial"/>
          <w:sz w:val="24"/>
          <w:szCs w:val="24"/>
        </w:rPr>
      </w:pPr>
      <w:r w:rsidRPr="00EC23CA">
        <w:rPr>
          <w:rFonts w:ascii="Arial" w:hAnsi="Arial" w:cs="Arial"/>
          <w:b/>
          <w:iCs/>
          <w:sz w:val="24"/>
          <w:szCs w:val="24"/>
        </w:rPr>
        <w:t xml:space="preserve">Puesto. </w:t>
      </w:r>
      <w:r w:rsidR="006E2B8F" w:rsidRPr="00EC23CA">
        <w:rPr>
          <w:rFonts w:ascii="Arial" w:hAnsi="Arial" w:cs="Arial"/>
          <w:iCs/>
          <w:sz w:val="24"/>
          <w:szCs w:val="24"/>
        </w:rPr>
        <w:t>Cargo o función que desempeña una persona dentro de la institución cumpliendo con</w:t>
      </w:r>
      <w:r w:rsidRPr="00EC23CA">
        <w:rPr>
          <w:rFonts w:ascii="Arial" w:hAnsi="Arial" w:cs="Arial"/>
          <w:sz w:val="24"/>
          <w:szCs w:val="24"/>
        </w:rPr>
        <w:t xml:space="preserve"> las tareas, funciones y actividades que deben ser desarrolladas </w:t>
      </w:r>
      <w:r w:rsidR="006E2B8F" w:rsidRPr="00EC23CA">
        <w:rPr>
          <w:rFonts w:ascii="Arial" w:hAnsi="Arial" w:cs="Arial"/>
          <w:sz w:val="24"/>
          <w:szCs w:val="24"/>
        </w:rPr>
        <w:t>durante una</w:t>
      </w:r>
      <w:r w:rsidRPr="00EC23CA">
        <w:rPr>
          <w:rFonts w:ascii="Arial" w:hAnsi="Arial" w:cs="Arial"/>
          <w:sz w:val="24"/>
          <w:szCs w:val="24"/>
        </w:rPr>
        <w:t xml:space="preserve"> jornada de trabajo, y que figura en una posición formal de</w:t>
      </w:r>
      <w:r w:rsidR="001D4389" w:rsidRPr="00EC23CA">
        <w:rPr>
          <w:rFonts w:ascii="Arial" w:hAnsi="Arial" w:cs="Arial"/>
          <w:sz w:val="24"/>
          <w:szCs w:val="24"/>
        </w:rPr>
        <w:t xml:space="preserve"> la estructura</w:t>
      </w:r>
      <w:r w:rsidR="006E2B8F" w:rsidRPr="00EC23CA">
        <w:rPr>
          <w:rFonts w:ascii="Arial" w:hAnsi="Arial" w:cs="Arial"/>
          <w:sz w:val="24"/>
          <w:szCs w:val="24"/>
        </w:rPr>
        <w:t xml:space="preserve"> institucional.</w:t>
      </w:r>
    </w:p>
    <w:p w:rsidR="00BF2B8D" w:rsidRPr="0088253F" w:rsidRDefault="00BF2B8D" w:rsidP="00BF2B8D">
      <w:pPr>
        <w:spacing w:after="0" w:line="240" w:lineRule="auto"/>
        <w:jc w:val="both"/>
        <w:rPr>
          <w:rFonts w:ascii="Arial" w:hAnsi="Arial" w:cs="Arial"/>
          <w:b/>
          <w:bCs/>
          <w:iCs/>
          <w:color w:val="000000" w:themeColor="text1"/>
          <w:sz w:val="24"/>
          <w:szCs w:val="24"/>
        </w:rPr>
      </w:pPr>
    </w:p>
    <w:p w:rsidR="00BF7BD6" w:rsidRPr="00CE6583" w:rsidRDefault="00DC05B5" w:rsidP="00BF7BD6">
      <w:pPr>
        <w:pStyle w:val="Prrafodelista"/>
        <w:numPr>
          <w:ilvl w:val="0"/>
          <w:numId w:val="13"/>
        </w:numPr>
        <w:jc w:val="both"/>
        <w:rPr>
          <w:rFonts w:ascii="Arial" w:hAnsi="Arial" w:cs="Arial"/>
          <w:b/>
          <w:bCs/>
          <w:iCs/>
          <w:color w:val="000000" w:themeColor="text1"/>
          <w:sz w:val="24"/>
          <w:szCs w:val="24"/>
        </w:rPr>
      </w:pPr>
      <w:r w:rsidRPr="00C90B95">
        <w:rPr>
          <w:rFonts w:ascii="Arial" w:hAnsi="Arial" w:cs="Arial"/>
          <w:b/>
          <w:bCs/>
          <w:iCs/>
          <w:color w:val="000000" w:themeColor="text1"/>
          <w:sz w:val="24"/>
          <w:szCs w:val="24"/>
        </w:rPr>
        <w:t xml:space="preserve">Salario. </w:t>
      </w:r>
      <w:r w:rsidR="00BF7BD6" w:rsidRPr="00C90B95">
        <w:rPr>
          <w:rFonts w:ascii="Arial" w:hAnsi="Arial" w:cs="Arial"/>
          <w:color w:val="000000" w:themeColor="text1"/>
          <w:sz w:val="24"/>
          <w:szCs w:val="24"/>
        </w:rPr>
        <w:t xml:space="preserve">Es la retribución que el CONADI debe pagar </w:t>
      </w:r>
      <w:r w:rsidR="00402EEC">
        <w:rPr>
          <w:rFonts w:ascii="Arial" w:hAnsi="Arial" w:cs="Arial"/>
          <w:color w:val="000000" w:themeColor="text1"/>
          <w:sz w:val="24"/>
          <w:szCs w:val="24"/>
        </w:rPr>
        <w:t xml:space="preserve">al </w:t>
      </w:r>
      <w:r w:rsidR="00BF7BD6" w:rsidRPr="00C90B95">
        <w:rPr>
          <w:rFonts w:ascii="Arial" w:hAnsi="Arial" w:cs="Arial"/>
          <w:color w:val="000000" w:themeColor="text1"/>
          <w:sz w:val="24"/>
          <w:szCs w:val="24"/>
        </w:rPr>
        <w:t>servidor público, por el puesto que desempeña, en virtud de nombramiento, contrato o cualquier otro vínculo legalmente establecido.</w:t>
      </w:r>
    </w:p>
    <w:p w:rsidR="00EC23CA" w:rsidRDefault="00EC23CA" w:rsidP="00DE4BC3">
      <w:pPr>
        <w:pStyle w:val="Ttulo1"/>
        <w:numPr>
          <w:ilvl w:val="0"/>
          <w:numId w:val="18"/>
        </w:numPr>
        <w:rPr>
          <w:rFonts w:ascii="Arial" w:hAnsi="Arial" w:cs="Arial"/>
          <w:b/>
          <w:color w:val="auto"/>
          <w:sz w:val="24"/>
          <w:szCs w:val="24"/>
        </w:rPr>
      </w:pPr>
      <w:bookmarkStart w:id="17" w:name="_Toc153201799"/>
      <w:r w:rsidRPr="00804BA0">
        <w:rPr>
          <w:rFonts w:ascii="Arial" w:hAnsi="Arial" w:cs="Arial"/>
          <w:b/>
          <w:color w:val="auto"/>
          <w:sz w:val="24"/>
          <w:szCs w:val="24"/>
        </w:rPr>
        <w:t>REQUISITOS</w:t>
      </w:r>
      <w:bookmarkEnd w:id="17"/>
    </w:p>
    <w:p w:rsidR="00EC23CA" w:rsidRPr="0088253F" w:rsidRDefault="00EC23CA" w:rsidP="00EC23CA">
      <w:pPr>
        <w:spacing w:line="240" w:lineRule="auto"/>
        <w:jc w:val="both"/>
        <w:rPr>
          <w:rFonts w:ascii="Arial" w:hAnsi="Arial" w:cs="Arial"/>
          <w:color w:val="000000" w:themeColor="text1"/>
          <w:sz w:val="24"/>
          <w:szCs w:val="24"/>
        </w:rPr>
      </w:pPr>
      <w:r w:rsidRPr="0088253F">
        <w:rPr>
          <w:rFonts w:ascii="Arial" w:hAnsi="Arial" w:cs="Arial"/>
          <w:color w:val="000000" w:themeColor="text1"/>
          <w:sz w:val="24"/>
          <w:szCs w:val="24"/>
        </w:rPr>
        <w:t>Son las condiciones mínimas que los aspirantes deben</w:t>
      </w:r>
      <w:r>
        <w:rPr>
          <w:rFonts w:ascii="Arial" w:hAnsi="Arial" w:cs="Arial"/>
          <w:color w:val="000000" w:themeColor="text1"/>
          <w:sz w:val="24"/>
          <w:szCs w:val="24"/>
        </w:rPr>
        <w:t xml:space="preserve"> poseer para ocupar un puesto, s</w:t>
      </w:r>
      <w:r w:rsidRPr="0088253F">
        <w:rPr>
          <w:rFonts w:ascii="Arial" w:hAnsi="Arial" w:cs="Arial"/>
          <w:color w:val="000000" w:themeColor="text1"/>
          <w:sz w:val="24"/>
          <w:szCs w:val="24"/>
        </w:rPr>
        <w:t>egún la responsabilidad de cada puesto así serán los requisitos necesarios. La</w:t>
      </w:r>
      <w:r>
        <w:rPr>
          <w:rFonts w:ascii="Arial" w:hAnsi="Arial" w:cs="Arial"/>
          <w:color w:val="000000" w:themeColor="text1"/>
          <w:sz w:val="24"/>
          <w:szCs w:val="24"/>
        </w:rPr>
        <w:t xml:space="preserve">s funciones, responsabilidades, </w:t>
      </w:r>
      <w:r w:rsidRPr="0088253F">
        <w:rPr>
          <w:rFonts w:ascii="Arial" w:hAnsi="Arial" w:cs="Arial"/>
          <w:color w:val="000000" w:themeColor="text1"/>
          <w:sz w:val="24"/>
          <w:szCs w:val="24"/>
        </w:rPr>
        <w:t xml:space="preserve">requisitos específicos de cada puesto y otros aspectos estarán establecidos en el Manual de </w:t>
      </w:r>
      <w:r w:rsidR="007503DB">
        <w:rPr>
          <w:rFonts w:ascii="Arial" w:hAnsi="Arial" w:cs="Arial"/>
          <w:color w:val="000000" w:themeColor="text1"/>
          <w:sz w:val="24"/>
          <w:szCs w:val="24"/>
        </w:rPr>
        <w:t>Organización</w:t>
      </w:r>
      <w:r w:rsidRPr="0088253F">
        <w:rPr>
          <w:rFonts w:ascii="Arial" w:hAnsi="Arial" w:cs="Arial"/>
          <w:color w:val="000000" w:themeColor="text1"/>
          <w:sz w:val="24"/>
          <w:szCs w:val="24"/>
        </w:rPr>
        <w:t xml:space="preserve"> y Funciones.  </w:t>
      </w:r>
    </w:p>
    <w:p w:rsidR="00EC23CA" w:rsidRPr="0088253F" w:rsidRDefault="00EC23CA" w:rsidP="00EC23CA">
      <w:pPr>
        <w:pStyle w:val="Prrafodelista"/>
        <w:numPr>
          <w:ilvl w:val="0"/>
          <w:numId w:val="5"/>
        </w:numPr>
        <w:ind w:left="426" w:hanging="426"/>
        <w:jc w:val="both"/>
        <w:rPr>
          <w:rFonts w:ascii="Arial" w:hAnsi="Arial" w:cs="Arial"/>
          <w:color w:val="000000" w:themeColor="text1"/>
          <w:sz w:val="24"/>
          <w:szCs w:val="24"/>
        </w:rPr>
      </w:pPr>
      <w:r>
        <w:rPr>
          <w:rFonts w:ascii="Arial" w:hAnsi="Arial" w:cs="Arial"/>
          <w:b/>
          <w:bCs/>
          <w:color w:val="000000" w:themeColor="text1"/>
          <w:sz w:val="24"/>
          <w:szCs w:val="24"/>
        </w:rPr>
        <w:t>Educación</w:t>
      </w:r>
      <w:r w:rsidRPr="0088253F">
        <w:rPr>
          <w:rFonts w:ascii="Arial" w:hAnsi="Arial" w:cs="Arial"/>
          <w:color w:val="000000" w:themeColor="text1"/>
          <w:sz w:val="24"/>
          <w:szCs w:val="24"/>
        </w:rPr>
        <w:t>: Se refiere a</w:t>
      </w:r>
      <w:r w:rsidR="00B56C1D">
        <w:rPr>
          <w:rFonts w:ascii="Arial" w:hAnsi="Arial" w:cs="Arial"/>
          <w:color w:val="000000" w:themeColor="text1"/>
          <w:sz w:val="24"/>
          <w:szCs w:val="24"/>
        </w:rPr>
        <w:t>l nivel educativo que tiene una persona, el cual demuestra con</w:t>
      </w:r>
      <w:r w:rsidRPr="0088253F">
        <w:rPr>
          <w:rFonts w:ascii="Arial" w:hAnsi="Arial" w:cs="Arial"/>
          <w:color w:val="000000" w:themeColor="text1"/>
          <w:sz w:val="24"/>
          <w:szCs w:val="24"/>
        </w:rPr>
        <w:t xml:space="preserve"> los diplomas o títulos adquiridos, en un centro educativo </w:t>
      </w:r>
      <w:r w:rsidR="00B56C1D">
        <w:rPr>
          <w:rFonts w:ascii="Arial" w:hAnsi="Arial" w:cs="Arial"/>
          <w:color w:val="000000" w:themeColor="text1"/>
          <w:sz w:val="24"/>
          <w:szCs w:val="24"/>
        </w:rPr>
        <w:t>y</w:t>
      </w:r>
      <w:r w:rsidRPr="0088253F">
        <w:rPr>
          <w:rFonts w:ascii="Arial" w:hAnsi="Arial" w:cs="Arial"/>
          <w:color w:val="000000" w:themeColor="text1"/>
          <w:sz w:val="24"/>
          <w:szCs w:val="24"/>
        </w:rPr>
        <w:t xml:space="preserve"> universidad oficialmente reconocidos en el</w:t>
      </w:r>
      <w:r w:rsidR="00B56C1D">
        <w:rPr>
          <w:rFonts w:ascii="Arial" w:hAnsi="Arial" w:cs="Arial"/>
          <w:color w:val="000000" w:themeColor="text1"/>
          <w:sz w:val="24"/>
          <w:szCs w:val="24"/>
        </w:rPr>
        <w:t xml:space="preserve"> sistema educativo de Guatemala</w:t>
      </w:r>
      <w:r w:rsidRPr="0088253F">
        <w:rPr>
          <w:rFonts w:ascii="Arial" w:hAnsi="Arial" w:cs="Arial"/>
          <w:color w:val="000000" w:themeColor="text1"/>
          <w:sz w:val="24"/>
          <w:szCs w:val="24"/>
        </w:rPr>
        <w:t xml:space="preserve">. </w:t>
      </w:r>
    </w:p>
    <w:p w:rsidR="00EC23CA" w:rsidRPr="0088253F" w:rsidRDefault="00EC23CA" w:rsidP="00EC23CA">
      <w:pPr>
        <w:pStyle w:val="Prrafodelista"/>
        <w:ind w:left="426"/>
        <w:jc w:val="both"/>
        <w:rPr>
          <w:rFonts w:ascii="Arial" w:hAnsi="Arial" w:cs="Arial"/>
          <w:color w:val="000000" w:themeColor="text1"/>
          <w:sz w:val="24"/>
          <w:szCs w:val="24"/>
        </w:rPr>
      </w:pPr>
    </w:p>
    <w:p w:rsidR="00EC23CA" w:rsidRPr="0088253F" w:rsidRDefault="00EC23CA" w:rsidP="00EC23CA">
      <w:pPr>
        <w:pStyle w:val="Prrafodelista"/>
        <w:numPr>
          <w:ilvl w:val="0"/>
          <w:numId w:val="5"/>
        </w:numPr>
        <w:ind w:left="426" w:hanging="426"/>
        <w:jc w:val="both"/>
        <w:rPr>
          <w:rFonts w:ascii="Arial" w:hAnsi="Arial" w:cs="Arial"/>
          <w:color w:val="000000" w:themeColor="text1"/>
          <w:sz w:val="24"/>
          <w:szCs w:val="24"/>
        </w:rPr>
      </w:pPr>
      <w:r w:rsidRPr="0088253F">
        <w:rPr>
          <w:rFonts w:ascii="Arial" w:hAnsi="Arial" w:cs="Arial"/>
          <w:b/>
          <w:bCs/>
          <w:color w:val="000000" w:themeColor="text1"/>
          <w:sz w:val="24"/>
          <w:szCs w:val="24"/>
        </w:rPr>
        <w:t>Experiencia laboral</w:t>
      </w:r>
      <w:r w:rsidRPr="0088253F">
        <w:rPr>
          <w:rFonts w:ascii="Arial" w:hAnsi="Arial" w:cs="Arial"/>
          <w:color w:val="000000" w:themeColor="text1"/>
          <w:sz w:val="24"/>
          <w:szCs w:val="24"/>
        </w:rPr>
        <w:t>: Se refiere a las actividades o tareas desarrolladas por el aspirante en tr</w:t>
      </w:r>
      <w:r w:rsidR="00B56C1D">
        <w:rPr>
          <w:rFonts w:ascii="Arial" w:hAnsi="Arial" w:cs="Arial"/>
          <w:color w:val="000000" w:themeColor="text1"/>
          <w:sz w:val="24"/>
          <w:szCs w:val="24"/>
        </w:rPr>
        <w:t>abajos u ocupaciones anteriores,</w:t>
      </w:r>
      <w:r w:rsidRPr="0088253F">
        <w:rPr>
          <w:rFonts w:ascii="Arial" w:hAnsi="Arial" w:cs="Arial"/>
          <w:color w:val="000000" w:themeColor="text1"/>
          <w:sz w:val="24"/>
          <w:szCs w:val="24"/>
        </w:rPr>
        <w:t xml:space="preserve"> las cuales deben tener relación con las del </w:t>
      </w:r>
      <w:r w:rsidR="00B56C1D">
        <w:rPr>
          <w:rFonts w:ascii="Arial" w:hAnsi="Arial" w:cs="Arial"/>
          <w:color w:val="000000" w:themeColor="text1"/>
          <w:sz w:val="24"/>
          <w:szCs w:val="24"/>
        </w:rPr>
        <w:t>cargo solicitado. E</w:t>
      </w:r>
      <w:r w:rsidRPr="0088253F">
        <w:rPr>
          <w:rFonts w:ascii="Arial" w:hAnsi="Arial" w:cs="Arial"/>
          <w:color w:val="000000" w:themeColor="text1"/>
          <w:sz w:val="24"/>
          <w:szCs w:val="24"/>
        </w:rPr>
        <w:t xml:space="preserve">l tiempo </w:t>
      </w:r>
      <w:r w:rsidR="00B56C1D">
        <w:rPr>
          <w:rFonts w:ascii="Arial" w:hAnsi="Arial" w:cs="Arial"/>
          <w:color w:val="000000" w:themeColor="text1"/>
          <w:sz w:val="24"/>
          <w:szCs w:val="24"/>
        </w:rPr>
        <w:t xml:space="preserve">laborado </w:t>
      </w:r>
      <w:r w:rsidRPr="0088253F">
        <w:rPr>
          <w:rFonts w:ascii="Arial" w:hAnsi="Arial" w:cs="Arial"/>
          <w:color w:val="000000" w:themeColor="text1"/>
          <w:sz w:val="24"/>
          <w:szCs w:val="24"/>
        </w:rPr>
        <w:t xml:space="preserve">en meses o años </w:t>
      </w:r>
      <w:r w:rsidR="00B56C1D">
        <w:rPr>
          <w:rFonts w:ascii="Arial" w:hAnsi="Arial" w:cs="Arial"/>
          <w:color w:val="000000" w:themeColor="text1"/>
          <w:sz w:val="24"/>
          <w:szCs w:val="24"/>
        </w:rPr>
        <w:t xml:space="preserve">lo </w:t>
      </w:r>
      <w:r w:rsidRPr="0088253F">
        <w:rPr>
          <w:rFonts w:ascii="Arial" w:hAnsi="Arial" w:cs="Arial"/>
          <w:color w:val="000000" w:themeColor="text1"/>
          <w:sz w:val="24"/>
          <w:szCs w:val="24"/>
        </w:rPr>
        <w:t xml:space="preserve">acredita de manera oficial por medio de documentación o constancias laborales.  </w:t>
      </w:r>
    </w:p>
    <w:p w:rsidR="001A1E2A" w:rsidRDefault="001A1E2A" w:rsidP="00CE6583">
      <w:pPr>
        <w:pStyle w:val="Prrafodelista"/>
        <w:jc w:val="both"/>
        <w:rPr>
          <w:rFonts w:ascii="Arial" w:hAnsi="Arial" w:cs="Arial"/>
          <w:b/>
          <w:bCs/>
          <w:iCs/>
          <w:color w:val="000000" w:themeColor="text1"/>
          <w:sz w:val="24"/>
          <w:szCs w:val="24"/>
        </w:rPr>
      </w:pPr>
    </w:p>
    <w:p w:rsidR="001A1E2A" w:rsidRDefault="001A1E2A" w:rsidP="00DE4BC3">
      <w:pPr>
        <w:pStyle w:val="Ttulo1"/>
        <w:numPr>
          <w:ilvl w:val="0"/>
          <w:numId w:val="18"/>
        </w:numPr>
        <w:rPr>
          <w:rFonts w:ascii="Arial" w:hAnsi="Arial" w:cs="Arial"/>
          <w:b/>
          <w:color w:val="auto"/>
          <w:sz w:val="24"/>
          <w:szCs w:val="24"/>
        </w:rPr>
      </w:pPr>
      <w:bookmarkStart w:id="18" w:name="_Toc153201800"/>
      <w:bookmarkStart w:id="19" w:name="_Toc79076016"/>
      <w:r w:rsidRPr="00804BA0">
        <w:rPr>
          <w:rFonts w:ascii="Arial" w:hAnsi="Arial" w:cs="Arial"/>
          <w:b/>
          <w:color w:val="auto"/>
          <w:sz w:val="24"/>
          <w:szCs w:val="24"/>
        </w:rPr>
        <w:t>DESCRIPCIÓN DE LAS SERIES DE PUESTOS</w:t>
      </w:r>
      <w:bookmarkEnd w:id="18"/>
      <w:r w:rsidRPr="00804BA0">
        <w:rPr>
          <w:rFonts w:ascii="Arial" w:hAnsi="Arial" w:cs="Arial"/>
          <w:b/>
          <w:color w:val="auto"/>
          <w:sz w:val="24"/>
          <w:szCs w:val="24"/>
        </w:rPr>
        <w:t xml:space="preserve"> </w:t>
      </w:r>
      <w:bookmarkEnd w:id="19"/>
    </w:p>
    <w:p w:rsidR="001A1E2A" w:rsidRPr="0088253F" w:rsidRDefault="001A1E2A" w:rsidP="001A1E2A">
      <w:pPr>
        <w:spacing w:line="240" w:lineRule="auto"/>
        <w:rPr>
          <w:rFonts w:ascii="Arial" w:hAnsi="Arial" w:cs="Arial"/>
        </w:rPr>
      </w:pPr>
    </w:p>
    <w:p w:rsidR="001A1E2A" w:rsidRPr="00C72329" w:rsidRDefault="00DE4BC3" w:rsidP="001A1E2A">
      <w:pPr>
        <w:pStyle w:val="Ttulo2"/>
        <w:rPr>
          <w:rStyle w:val="Ttulo1Car"/>
          <w:rFonts w:ascii="Arial" w:hAnsi="Arial" w:cs="Arial"/>
          <w:b/>
          <w:color w:val="auto"/>
          <w:sz w:val="24"/>
          <w:szCs w:val="24"/>
        </w:rPr>
      </w:pPr>
      <w:bookmarkStart w:id="20" w:name="_Toc79076017"/>
      <w:bookmarkStart w:id="21" w:name="_Toc153201801"/>
      <w:r>
        <w:rPr>
          <w:rFonts w:ascii="Arial" w:hAnsi="Arial" w:cs="Arial"/>
          <w:b/>
          <w:color w:val="auto"/>
          <w:sz w:val="24"/>
          <w:szCs w:val="24"/>
        </w:rPr>
        <w:t>9</w:t>
      </w:r>
      <w:r w:rsidR="001A1E2A" w:rsidRPr="00C72329">
        <w:rPr>
          <w:rFonts w:ascii="Arial" w:hAnsi="Arial" w:cs="Arial"/>
          <w:b/>
          <w:color w:val="auto"/>
          <w:sz w:val="24"/>
          <w:szCs w:val="24"/>
        </w:rPr>
        <w:t>.1 DE</w:t>
      </w:r>
      <w:bookmarkStart w:id="22" w:name="Operativa1"/>
      <w:bookmarkStart w:id="23" w:name="_Toc3962157"/>
      <w:r w:rsidR="001A1E2A" w:rsidRPr="00C72329">
        <w:rPr>
          <w:rFonts w:ascii="Arial" w:hAnsi="Arial" w:cs="Arial"/>
          <w:b/>
          <w:color w:val="auto"/>
          <w:sz w:val="24"/>
          <w:szCs w:val="24"/>
        </w:rPr>
        <w:t xml:space="preserve">SCRIPCIÓN DE </w:t>
      </w:r>
      <w:r w:rsidR="001A1E2A" w:rsidRPr="00C72329">
        <w:rPr>
          <w:rStyle w:val="Ttulo1Car"/>
          <w:rFonts w:ascii="Arial" w:hAnsi="Arial" w:cs="Arial"/>
          <w:b/>
          <w:color w:val="auto"/>
          <w:sz w:val="24"/>
          <w:szCs w:val="24"/>
        </w:rPr>
        <w:t xml:space="preserve">SERIE </w:t>
      </w:r>
      <w:bookmarkEnd w:id="20"/>
      <w:bookmarkEnd w:id="22"/>
      <w:bookmarkEnd w:id="23"/>
      <w:r w:rsidR="001A1E2A" w:rsidRPr="00C72329">
        <w:rPr>
          <w:rStyle w:val="Ttulo1Car"/>
          <w:rFonts w:ascii="Arial" w:hAnsi="Arial" w:cs="Arial"/>
          <w:b/>
          <w:color w:val="auto"/>
          <w:sz w:val="24"/>
          <w:szCs w:val="24"/>
        </w:rPr>
        <w:t>EJECUTIVA</w:t>
      </w:r>
      <w:bookmarkEnd w:id="21"/>
    </w:p>
    <w:p w:rsidR="001A1E2A" w:rsidRPr="0088253F" w:rsidRDefault="001A1E2A" w:rsidP="001A1E2A">
      <w:pPr>
        <w:spacing w:after="0" w:line="240" w:lineRule="auto"/>
        <w:jc w:val="both"/>
        <w:rPr>
          <w:rFonts w:ascii="Arial" w:hAnsi="Arial" w:cs="Arial"/>
          <w:color w:val="000000" w:themeColor="text1"/>
          <w:sz w:val="24"/>
          <w:szCs w:val="24"/>
        </w:rPr>
      </w:pPr>
    </w:p>
    <w:p w:rsidR="001A1E2A" w:rsidRDefault="001A1E2A" w:rsidP="001A1E2A">
      <w:pPr>
        <w:spacing w:after="0" w:line="240" w:lineRule="auto"/>
        <w:jc w:val="both"/>
        <w:rPr>
          <w:rFonts w:ascii="Arial" w:eastAsia="Batang" w:hAnsi="Arial" w:cs="Arial"/>
          <w:color w:val="000000" w:themeColor="text1"/>
          <w:sz w:val="24"/>
          <w:szCs w:val="24"/>
          <w:lang w:eastAsia="ko-KR"/>
        </w:rPr>
      </w:pPr>
      <w:r w:rsidRPr="0088253F">
        <w:rPr>
          <w:rFonts w:ascii="Arial" w:hAnsi="Arial" w:cs="Arial"/>
          <w:color w:val="000000" w:themeColor="text1"/>
          <w:sz w:val="24"/>
          <w:szCs w:val="24"/>
        </w:rPr>
        <w:t>Incluye clases de puestos que requieren formación académica de nivel superior universitario en el grado de licenciatura; son de libre nombramiento y remoción; su función principal es la planificación, organización, coordinación y control de las funciones de la</w:t>
      </w:r>
      <w:r>
        <w:rPr>
          <w:rFonts w:ascii="Arial" w:hAnsi="Arial" w:cs="Arial"/>
          <w:color w:val="000000" w:themeColor="text1"/>
          <w:sz w:val="24"/>
          <w:szCs w:val="24"/>
        </w:rPr>
        <w:t xml:space="preserve"> Dirección </w:t>
      </w:r>
      <w:r w:rsidRPr="00C72329">
        <w:rPr>
          <w:rFonts w:ascii="Arial" w:hAnsi="Arial" w:cs="Arial"/>
          <w:color w:val="000000" w:themeColor="text1"/>
          <w:sz w:val="24"/>
          <w:szCs w:val="24"/>
        </w:rPr>
        <w:t>o  unidad administrativa</w:t>
      </w:r>
      <w:r w:rsidRPr="0088253F">
        <w:rPr>
          <w:rFonts w:ascii="Arial" w:hAnsi="Arial" w:cs="Arial"/>
          <w:color w:val="000000" w:themeColor="text1"/>
          <w:sz w:val="24"/>
          <w:szCs w:val="24"/>
        </w:rPr>
        <w:t xml:space="preserve"> a su cargo; también implica la elaboración e implementación de los planes, políticas y estratégicas establecidas por las autoridades superiores del CONADI</w:t>
      </w:r>
      <w:r w:rsidRPr="0088253F">
        <w:rPr>
          <w:rFonts w:ascii="Arial" w:eastAsia="Batang" w:hAnsi="Arial" w:cs="Arial"/>
          <w:color w:val="000000" w:themeColor="text1"/>
          <w:sz w:val="24"/>
          <w:szCs w:val="24"/>
          <w:lang w:eastAsia="ko-KR"/>
        </w:rPr>
        <w:t xml:space="preserve">. </w:t>
      </w:r>
    </w:p>
    <w:p w:rsidR="00B350CD" w:rsidRDefault="00B350CD" w:rsidP="001A1E2A">
      <w:pPr>
        <w:spacing w:after="0" w:line="240" w:lineRule="auto"/>
        <w:jc w:val="both"/>
        <w:rPr>
          <w:rFonts w:ascii="Arial" w:eastAsia="Batang" w:hAnsi="Arial" w:cs="Arial"/>
          <w:color w:val="000000" w:themeColor="text1"/>
          <w:sz w:val="24"/>
          <w:szCs w:val="24"/>
          <w:lang w:eastAsia="ko-KR"/>
        </w:rPr>
      </w:pPr>
    </w:p>
    <w:p w:rsidR="00B350CD" w:rsidRDefault="00B350CD" w:rsidP="001A1E2A">
      <w:pPr>
        <w:spacing w:after="0" w:line="240" w:lineRule="auto"/>
        <w:jc w:val="both"/>
        <w:rPr>
          <w:rFonts w:ascii="Arial" w:eastAsia="Batang" w:hAnsi="Arial" w:cs="Arial"/>
          <w:color w:val="000000" w:themeColor="text1"/>
          <w:sz w:val="24"/>
          <w:szCs w:val="24"/>
          <w:lang w:eastAsia="ko-KR"/>
        </w:rPr>
      </w:pPr>
    </w:p>
    <w:p w:rsidR="00B350CD" w:rsidRPr="00D93296" w:rsidRDefault="00B350CD" w:rsidP="00B350CD">
      <w:pPr>
        <w:spacing w:after="0" w:line="240" w:lineRule="auto"/>
        <w:jc w:val="both"/>
        <w:rPr>
          <w:rFonts w:ascii="Arial" w:hAnsi="Arial" w:cs="Arial"/>
          <w:b/>
          <w:bCs/>
          <w:color w:val="000000" w:themeColor="text1"/>
          <w:sz w:val="24"/>
          <w:szCs w:val="24"/>
          <w:u w:val="single"/>
          <w:lang w:val="es-ES"/>
        </w:rPr>
      </w:pPr>
      <w:r w:rsidRPr="00D93296">
        <w:rPr>
          <w:rFonts w:ascii="Arial" w:hAnsi="Arial" w:cs="Arial"/>
          <w:b/>
          <w:bCs/>
          <w:color w:val="000000" w:themeColor="text1"/>
          <w:sz w:val="24"/>
          <w:szCs w:val="24"/>
          <w:u w:val="single"/>
          <w:lang w:val="es-ES"/>
        </w:rPr>
        <w:t>D</w:t>
      </w:r>
      <w:r w:rsidR="00DF0790" w:rsidRPr="00D93296">
        <w:rPr>
          <w:rFonts w:ascii="Arial" w:hAnsi="Arial" w:cs="Arial"/>
          <w:b/>
          <w:bCs/>
          <w:color w:val="000000" w:themeColor="text1"/>
          <w:sz w:val="24"/>
          <w:szCs w:val="24"/>
          <w:u w:val="single"/>
          <w:lang w:val="es-ES"/>
        </w:rPr>
        <w:t>irector</w:t>
      </w:r>
      <w:r w:rsidRPr="00D93296">
        <w:rPr>
          <w:rFonts w:ascii="Arial" w:hAnsi="Arial" w:cs="Arial"/>
          <w:b/>
          <w:bCs/>
          <w:color w:val="000000" w:themeColor="text1"/>
          <w:sz w:val="24"/>
          <w:szCs w:val="24"/>
          <w:u w:val="single"/>
          <w:lang w:val="es-ES"/>
        </w:rPr>
        <w:t xml:space="preserve"> I</w:t>
      </w:r>
    </w:p>
    <w:p w:rsidR="00B350CD" w:rsidRPr="00D93296" w:rsidRDefault="00B350CD" w:rsidP="00B350CD">
      <w:pPr>
        <w:spacing w:after="0" w:line="240" w:lineRule="auto"/>
        <w:jc w:val="both"/>
        <w:rPr>
          <w:rFonts w:ascii="Arial" w:hAnsi="Arial" w:cs="Arial"/>
          <w:b/>
          <w:bCs/>
          <w:color w:val="000000" w:themeColor="text1"/>
          <w:sz w:val="24"/>
          <w:szCs w:val="24"/>
        </w:rPr>
      </w:pPr>
    </w:p>
    <w:p w:rsidR="00B350CD" w:rsidRPr="00A55BB6" w:rsidRDefault="00B350CD" w:rsidP="00B350CD">
      <w:pPr>
        <w:ind w:left="567"/>
        <w:jc w:val="both"/>
        <w:rPr>
          <w:rFonts w:ascii="Arial" w:hAnsi="Arial" w:cs="Arial"/>
          <w:color w:val="000000" w:themeColor="text1"/>
          <w:sz w:val="24"/>
          <w:szCs w:val="24"/>
          <w:highlight w:val="yellow"/>
        </w:rPr>
      </w:pPr>
      <w:r w:rsidRPr="00D93296">
        <w:rPr>
          <w:rFonts w:ascii="Arial" w:hAnsi="Arial" w:cs="Arial"/>
          <w:b/>
          <w:bCs/>
          <w:color w:val="000000" w:themeColor="text1"/>
          <w:sz w:val="24"/>
          <w:szCs w:val="24"/>
        </w:rPr>
        <w:t xml:space="preserve">NATURALEZA DEL TRABAJO: </w:t>
      </w:r>
      <w:r w:rsidRPr="00D93296">
        <w:rPr>
          <w:rFonts w:ascii="Arial" w:hAnsi="Arial" w:cs="Arial"/>
          <w:bCs/>
          <w:color w:val="000000" w:themeColor="text1"/>
          <w:sz w:val="24"/>
          <w:szCs w:val="24"/>
        </w:rPr>
        <w:t>Planificar, organizar y coordinar las act</w:t>
      </w:r>
      <w:r w:rsidR="00D92D33">
        <w:rPr>
          <w:rFonts w:ascii="Arial" w:hAnsi="Arial" w:cs="Arial"/>
          <w:bCs/>
          <w:color w:val="000000" w:themeColor="text1"/>
          <w:sz w:val="24"/>
          <w:szCs w:val="24"/>
        </w:rPr>
        <w:t>ividades administrativas de la d</w:t>
      </w:r>
      <w:r w:rsidRPr="00D93296">
        <w:rPr>
          <w:rFonts w:ascii="Arial" w:hAnsi="Arial" w:cs="Arial"/>
          <w:bCs/>
          <w:color w:val="000000" w:themeColor="text1"/>
          <w:sz w:val="24"/>
          <w:szCs w:val="24"/>
        </w:rPr>
        <w:t xml:space="preserve">irección </w:t>
      </w:r>
      <w:r>
        <w:rPr>
          <w:rFonts w:ascii="Arial" w:hAnsi="Arial" w:cs="Arial"/>
          <w:bCs/>
          <w:color w:val="000000" w:themeColor="text1"/>
          <w:sz w:val="24"/>
          <w:szCs w:val="24"/>
        </w:rPr>
        <w:t>en la que se encuentre</w:t>
      </w:r>
      <w:r w:rsidRPr="00D93296">
        <w:rPr>
          <w:rFonts w:ascii="Arial" w:hAnsi="Arial" w:cs="Arial"/>
          <w:bCs/>
          <w:color w:val="000000" w:themeColor="text1"/>
          <w:sz w:val="24"/>
          <w:szCs w:val="24"/>
        </w:rPr>
        <w:t>, brindando apoyo profesional a su jefe inmediato con el objetivo de contribuir al cumplimiento de los objetivos establecidos por la Autoridad Superior. Este puesto tiene un enfoque en la coordinación y asistencia, sin embargo, no cuenta con responsabilidades directas de ejecución y autorización</w:t>
      </w:r>
      <w:r>
        <w:rPr>
          <w:rFonts w:ascii="Arial" w:hAnsi="Arial" w:cs="Arial"/>
          <w:bCs/>
          <w:color w:val="000000" w:themeColor="text1"/>
          <w:sz w:val="24"/>
          <w:szCs w:val="24"/>
        </w:rPr>
        <w:t>.</w:t>
      </w:r>
    </w:p>
    <w:p w:rsidR="00B350CD" w:rsidRPr="0088253F" w:rsidRDefault="00B350CD" w:rsidP="001A1E2A">
      <w:pPr>
        <w:spacing w:after="0" w:line="240" w:lineRule="auto"/>
        <w:jc w:val="both"/>
        <w:rPr>
          <w:rFonts w:ascii="Arial" w:hAnsi="Arial" w:cs="Arial"/>
          <w:color w:val="000000" w:themeColor="text1"/>
          <w:sz w:val="24"/>
          <w:szCs w:val="24"/>
        </w:rPr>
      </w:pPr>
    </w:p>
    <w:p w:rsidR="00B350CD" w:rsidRPr="0088253F" w:rsidRDefault="00DF0790" w:rsidP="00B350CD">
      <w:pPr>
        <w:spacing w:after="0" w:line="240" w:lineRule="auto"/>
        <w:jc w:val="both"/>
        <w:rPr>
          <w:rFonts w:ascii="Arial" w:hAnsi="Arial" w:cs="Arial"/>
          <w:b/>
          <w:bCs/>
          <w:color w:val="000000" w:themeColor="text1"/>
          <w:sz w:val="24"/>
          <w:szCs w:val="24"/>
          <w:u w:val="single"/>
          <w:lang w:val="es-ES"/>
        </w:rPr>
      </w:pPr>
      <w:r>
        <w:rPr>
          <w:rFonts w:ascii="Arial" w:hAnsi="Arial" w:cs="Arial"/>
          <w:b/>
          <w:bCs/>
          <w:color w:val="000000" w:themeColor="text1"/>
          <w:sz w:val="24"/>
          <w:szCs w:val="24"/>
          <w:u w:val="single"/>
          <w:lang w:val="es-ES"/>
        </w:rPr>
        <w:t>Di</w:t>
      </w:r>
      <w:r w:rsidRPr="0088253F">
        <w:rPr>
          <w:rFonts w:ascii="Arial" w:hAnsi="Arial" w:cs="Arial"/>
          <w:b/>
          <w:bCs/>
          <w:color w:val="000000" w:themeColor="text1"/>
          <w:sz w:val="24"/>
          <w:szCs w:val="24"/>
          <w:u w:val="single"/>
          <w:lang w:val="es-ES"/>
        </w:rPr>
        <w:t>rector</w:t>
      </w:r>
      <w:r w:rsidR="00B350CD">
        <w:rPr>
          <w:rFonts w:ascii="Arial" w:hAnsi="Arial" w:cs="Arial"/>
          <w:b/>
          <w:bCs/>
          <w:color w:val="000000" w:themeColor="text1"/>
          <w:sz w:val="24"/>
          <w:szCs w:val="24"/>
          <w:u w:val="single"/>
          <w:lang w:val="es-ES"/>
        </w:rPr>
        <w:t xml:space="preserve"> II</w:t>
      </w:r>
    </w:p>
    <w:p w:rsidR="00B350CD" w:rsidRPr="0088253F" w:rsidRDefault="00B350CD" w:rsidP="00B350CD">
      <w:pPr>
        <w:spacing w:after="0" w:line="240" w:lineRule="auto"/>
        <w:jc w:val="both"/>
        <w:rPr>
          <w:rFonts w:ascii="Arial" w:hAnsi="Arial" w:cs="Arial"/>
          <w:b/>
          <w:bCs/>
          <w:color w:val="000000" w:themeColor="text1"/>
          <w:sz w:val="24"/>
          <w:szCs w:val="24"/>
        </w:rPr>
      </w:pPr>
    </w:p>
    <w:p w:rsidR="001A1E2A" w:rsidRPr="00214F81" w:rsidRDefault="00B350CD" w:rsidP="00214F81">
      <w:pPr>
        <w:ind w:left="567"/>
        <w:jc w:val="both"/>
        <w:rPr>
          <w:rFonts w:ascii="Arial" w:hAnsi="Arial" w:cs="Arial"/>
          <w:color w:val="000000" w:themeColor="text1"/>
          <w:sz w:val="24"/>
          <w:szCs w:val="24"/>
        </w:rPr>
      </w:pPr>
      <w:r w:rsidRPr="0088253F">
        <w:rPr>
          <w:rFonts w:ascii="Arial" w:hAnsi="Arial" w:cs="Arial"/>
          <w:b/>
          <w:bCs/>
          <w:color w:val="000000" w:themeColor="text1"/>
          <w:sz w:val="24"/>
          <w:szCs w:val="24"/>
        </w:rPr>
        <w:t xml:space="preserve">NATURALEZA DEL TRABAJO: </w:t>
      </w:r>
      <w:r w:rsidRPr="0088253F">
        <w:rPr>
          <w:rFonts w:ascii="Arial" w:hAnsi="Arial" w:cs="Arial"/>
          <w:bCs/>
          <w:color w:val="000000" w:themeColor="text1"/>
          <w:sz w:val="24"/>
          <w:szCs w:val="24"/>
        </w:rPr>
        <w:t>Planificar,</w:t>
      </w:r>
      <w:r w:rsidRPr="0088253F">
        <w:rPr>
          <w:rFonts w:ascii="Arial" w:hAnsi="Arial" w:cs="Arial"/>
          <w:color w:val="000000" w:themeColor="text1"/>
          <w:sz w:val="24"/>
          <w:szCs w:val="24"/>
        </w:rPr>
        <w:t xml:space="preserve"> organizar, coordinar</w:t>
      </w:r>
      <w:r w:rsidRPr="0088253F">
        <w:rPr>
          <w:rFonts w:ascii="Arial" w:eastAsia="Batang" w:hAnsi="Arial" w:cs="Arial"/>
          <w:color w:val="000000" w:themeColor="text1"/>
          <w:sz w:val="24"/>
          <w:szCs w:val="24"/>
          <w:lang w:eastAsia="ko-KR"/>
        </w:rPr>
        <w:t xml:space="preserve">, controlar y velar por la eficiente y eficaz ejecución de las funciones  administrativas de la Dirección a cargo, </w:t>
      </w:r>
      <w:r w:rsidRPr="0088253F">
        <w:rPr>
          <w:rFonts w:ascii="Arial" w:hAnsi="Arial" w:cs="Arial"/>
          <w:color w:val="000000" w:themeColor="text1"/>
          <w:sz w:val="24"/>
          <w:szCs w:val="24"/>
        </w:rPr>
        <w:t xml:space="preserve">brindando apoyo profesional a su jefe inmediato con la finalidad de contribuir al cumplimiento de los objetivos planteados por </w:t>
      </w:r>
      <w:r w:rsidRPr="0088253F">
        <w:rPr>
          <w:rFonts w:ascii="Arial" w:eastAsia="Batang" w:hAnsi="Arial" w:cs="Arial"/>
          <w:color w:val="000000" w:themeColor="text1"/>
          <w:sz w:val="24"/>
          <w:szCs w:val="24"/>
          <w:lang w:eastAsia="ko-KR"/>
        </w:rPr>
        <w:t>la Autoridad Superior. Asimismo, los puestos que comprenden esta serie tienen responsabilidad de ejecución y autorización.</w:t>
      </w:r>
    </w:p>
    <w:p w:rsidR="00F33840" w:rsidRDefault="00F33840" w:rsidP="001A1E2A">
      <w:pPr>
        <w:spacing w:after="0" w:line="240" w:lineRule="auto"/>
        <w:jc w:val="both"/>
        <w:rPr>
          <w:rFonts w:ascii="Arial" w:hAnsi="Arial" w:cs="Arial"/>
          <w:b/>
          <w:bCs/>
          <w:color w:val="000000" w:themeColor="text1"/>
          <w:sz w:val="24"/>
          <w:szCs w:val="24"/>
          <w:u w:val="single"/>
          <w:lang w:val="es-ES"/>
        </w:rPr>
      </w:pPr>
    </w:p>
    <w:p w:rsidR="00B350CD" w:rsidRPr="0088253F" w:rsidRDefault="00B350CD" w:rsidP="00B350CD">
      <w:pPr>
        <w:spacing w:after="0" w:line="240" w:lineRule="auto"/>
        <w:jc w:val="both"/>
        <w:rPr>
          <w:rFonts w:ascii="Arial" w:hAnsi="Arial" w:cs="Arial"/>
          <w:b/>
          <w:bCs/>
          <w:color w:val="000000" w:themeColor="text1"/>
          <w:sz w:val="24"/>
          <w:szCs w:val="24"/>
          <w:u w:val="single"/>
          <w:lang w:val="es-ES"/>
        </w:rPr>
      </w:pPr>
      <w:r w:rsidRPr="0088253F">
        <w:rPr>
          <w:rFonts w:ascii="Arial" w:hAnsi="Arial" w:cs="Arial"/>
          <w:b/>
          <w:bCs/>
          <w:color w:val="000000" w:themeColor="text1"/>
          <w:sz w:val="24"/>
          <w:szCs w:val="24"/>
          <w:u w:val="single"/>
          <w:lang w:val="es-ES"/>
        </w:rPr>
        <w:t>D</w:t>
      </w:r>
      <w:r w:rsidR="00DF0790" w:rsidRPr="0088253F">
        <w:rPr>
          <w:rFonts w:ascii="Arial" w:hAnsi="Arial" w:cs="Arial"/>
          <w:b/>
          <w:bCs/>
          <w:color w:val="000000" w:themeColor="text1"/>
          <w:sz w:val="24"/>
          <w:szCs w:val="24"/>
          <w:u w:val="single"/>
          <w:lang w:val="es-ES"/>
        </w:rPr>
        <w:t>irector</w:t>
      </w:r>
      <w:r w:rsidRPr="0088253F">
        <w:rPr>
          <w:rFonts w:ascii="Arial" w:hAnsi="Arial" w:cs="Arial"/>
          <w:b/>
          <w:bCs/>
          <w:color w:val="000000" w:themeColor="text1"/>
          <w:sz w:val="24"/>
          <w:szCs w:val="24"/>
          <w:u w:val="single"/>
          <w:lang w:val="es-ES"/>
        </w:rPr>
        <w:t xml:space="preserve"> </w:t>
      </w:r>
      <w:r>
        <w:rPr>
          <w:rFonts w:ascii="Arial" w:hAnsi="Arial" w:cs="Arial"/>
          <w:b/>
          <w:bCs/>
          <w:color w:val="000000" w:themeColor="text1"/>
          <w:sz w:val="24"/>
          <w:szCs w:val="24"/>
          <w:u w:val="single"/>
          <w:lang w:val="es-ES"/>
        </w:rPr>
        <w:t>III</w:t>
      </w:r>
    </w:p>
    <w:p w:rsidR="00B350CD" w:rsidRPr="0088253F" w:rsidRDefault="00B350CD" w:rsidP="00B350CD">
      <w:pPr>
        <w:spacing w:after="0" w:line="240" w:lineRule="auto"/>
        <w:jc w:val="both"/>
        <w:rPr>
          <w:rFonts w:ascii="Arial" w:hAnsi="Arial" w:cs="Arial"/>
          <w:b/>
          <w:bCs/>
          <w:color w:val="000000" w:themeColor="text1"/>
          <w:sz w:val="24"/>
          <w:szCs w:val="24"/>
        </w:rPr>
      </w:pPr>
    </w:p>
    <w:p w:rsidR="00B350CD" w:rsidRPr="0088253F" w:rsidRDefault="00B350CD" w:rsidP="00B350CD">
      <w:pPr>
        <w:spacing w:after="0" w:line="240" w:lineRule="auto"/>
        <w:ind w:left="567"/>
        <w:jc w:val="both"/>
        <w:rPr>
          <w:rFonts w:ascii="Arial" w:hAnsi="Arial" w:cs="Arial"/>
          <w:color w:val="000000" w:themeColor="text1"/>
          <w:sz w:val="24"/>
          <w:szCs w:val="24"/>
        </w:rPr>
      </w:pPr>
      <w:r w:rsidRPr="0088253F">
        <w:rPr>
          <w:rFonts w:ascii="Arial" w:hAnsi="Arial" w:cs="Arial"/>
          <w:b/>
          <w:bCs/>
          <w:color w:val="000000" w:themeColor="text1"/>
          <w:sz w:val="24"/>
          <w:szCs w:val="24"/>
        </w:rPr>
        <w:t xml:space="preserve">NATURALEZA DEL TRABAJO: </w:t>
      </w:r>
      <w:r w:rsidRPr="0088253F">
        <w:rPr>
          <w:rFonts w:ascii="Arial" w:hAnsi="Arial" w:cs="Arial"/>
          <w:bCs/>
          <w:color w:val="000000" w:themeColor="text1"/>
          <w:sz w:val="24"/>
          <w:szCs w:val="24"/>
        </w:rPr>
        <w:t xml:space="preserve">Brindar apoyo a la Dirección General en la ejecución de los procesos administrativos </w:t>
      </w:r>
      <w:r w:rsidRPr="0088253F">
        <w:rPr>
          <w:rFonts w:ascii="Arial" w:hAnsi="Arial" w:cs="Arial"/>
          <w:color w:val="000000" w:themeColor="text1"/>
          <w:sz w:val="24"/>
          <w:szCs w:val="24"/>
        </w:rPr>
        <w:t>y operativos necesarios para el buen funcionamiento del CONADI.</w:t>
      </w:r>
      <w:r w:rsidRPr="0088253F">
        <w:rPr>
          <w:rFonts w:ascii="Arial" w:hAnsi="Arial" w:cs="Arial"/>
          <w:bCs/>
          <w:color w:val="000000" w:themeColor="text1"/>
          <w:sz w:val="24"/>
          <w:szCs w:val="24"/>
        </w:rPr>
        <w:t xml:space="preserve"> </w:t>
      </w:r>
      <w:r w:rsidRPr="0088253F">
        <w:rPr>
          <w:rFonts w:ascii="Arial" w:hAnsi="Arial" w:cs="Arial"/>
          <w:color w:val="000000" w:themeColor="text1"/>
          <w:sz w:val="24"/>
          <w:szCs w:val="24"/>
        </w:rPr>
        <w:t>Planificar,</w:t>
      </w:r>
      <w:r w:rsidRPr="0088253F">
        <w:rPr>
          <w:rFonts w:ascii="Arial" w:eastAsia="Batang" w:hAnsi="Arial" w:cs="Arial"/>
          <w:color w:val="000000" w:themeColor="text1"/>
          <w:sz w:val="24"/>
          <w:szCs w:val="24"/>
          <w:lang w:eastAsia="ko-KR"/>
        </w:rPr>
        <w:t xml:space="preserve"> dirigir, coordinar y velar p</w:t>
      </w:r>
      <w:r w:rsidRPr="0088253F">
        <w:rPr>
          <w:rFonts w:ascii="Arial" w:hAnsi="Arial" w:cs="Arial"/>
          <w:color w:val="000000" w:themeColor="text1"/>
          <w:sz w:val="24"/>
          <w:szCs w:val="24"/>
        </w:rPr>
        <w:t>or la eficaz y eficiente gestión de las Direcciones</w:t>
      </w:r>
      <w:r>
        <w:rPr>
          <w:rFonts w:ascii="Arial" w:hAnsi="Arial" w:cs="Arial"/>
          <w:color w:val="000000" w:themeColor="text1"/>
          <w:sz w:val="24"/>
          <w:szCs w:val="24"/>
        </w:rPr>
        <w:t xml:space="preserve"> y unidades administrativas a su</w:t>
      </w:r>
      <w:r w:rsidRPr="0088253F">
        <w:rPr>
          <w:rFonts w:ascii="Arial" w:hAnsi="Arial" w:cs="Arial"/>
          <w:color w:val="000000" w:themeColor="text1"/>
          <w:sz w:val="24"/>
          <w:szCs w:val="24"/>
        </w:rPr>
        <w:t xml:space="preserve"> cargo, que de conformidad con las normativas y legislación vigente, le facultan.</w:t>
      </w:r>
    </w:p>
    <w:p w:rsidR="001F188E" w:rsidRDefault="001F188E" w:rsidP="001A1E2A">
      <w:pPr>
        <w:spacing w:after="0" w:line="240" w:lineRule="auto"/>
        <w:jc w:val="both"/>
        <w:rPr>
          <w:rFonts w:ascii="Arial" w:hAnsi="Arial" w:cs="Arial"/>
          <w:b/>
          <w:bCs/>
          <w:color w:val="000000" w:themeColor="text1"/>
          <w:sz w:val="24"/>
          <w:szCs w:val="24"/>
          <w:u w:val="single"/>
          <w:lang w:val="es-ES"/>
        </w:rPr>
      </w:pPr>
    </w:p>
    <w:p w:rsidR="001A1E2A" w:rsidRPr="0088253F" w:rsidRDefault="001A1E2A" w:rsidP="001A1E2A">
      <w:pPr>
        <w:spacing w:after="0" w:line="240" w:lineRule="auto"/>
        <w:jc w:val="both"/>
        <w:rPr>
          <w:rFonts w:ascii="Arial" w:hAnsi="Arial" w:cs="Arial"/>
          <w:b/>
          <w:bCs/>
          <w:color w:val="000000" w:themeColor="text1"/>
          <w:sz w:val="24"/>
          <w:szCs w:val="24"/>
          <w:u w:val="single"/>
          <w:lang w:val="es-ES"/>
        </w:rPr>
      </w:pPr>
      <w:r w:rsidRPr="0088253F">
        <w:rPr>
          <w:rFonts w:ascii="Arial" w:hAnsi="Arial" w:cs="Arial"/>
          <w:b/>
          <w:bCs/>
          <w:color w:val="000000" w:themeColor="text1"/>
          <w:sz w:val="24"/>
          <w:szCs w:val="24"/>
          <w:u w:val="single"/>
          <w:lang w:val="es-ES"/>
        </w:rPr>
        <w:t>D</w:t>
      </w:r>
      <w:r w:rsidR="00DF0790" w:rsidRPr="0088253F">
        <w:rPr>
          <w:rFonts w:ascii="Arial" w:hAnsi="Arial" w:cs="Arial"/>
          <w:b/>
          <w:bCs/>
          <w:color w:val="000000" w:themeColor="text1"/>
          <w:sz w:val="24"/>
          <w:szCs w:val="24"/>
          <w:u w:val="single"/>
          <w:lang w:val="es-ES"/>
        </w:rPr>
        <w:t>irector</w:t>
      </w:r>
      <w:r w:rsidRPr="0088253F">
        <w:rPr>
          <w:rFonts w:ascii="Arial" w:hAnsi="Arial" w:cs="Arial"/>
          <w:b/>
          <w:bCs/>
          <w:color w:val="000000" w:themeColor="text1"/>
          <w:sz w:val="24"/>
          <w:szCs w:val="24"/>
          <w:u w:val="single"/>
          <w:lang w:val="es-ES"/>
        </w:rPr>
        <w:t xml:space="preserve"> </w:t>
      </w:r>
      <w:r w:rsidR="0074084A">
        <w:rPr>
          <w:rFonts w:ascii="Arial" w:hAnsi="Arial" w:cs="Arial"/>
          <w:b/>
          <w:bCs/>
          <w:color w:val="000000" w:themeColor="text1"/>
          <w:sz w:val="24"/>
          <w:szCs w:val="24"/>
          <w:u w:val="single"/>
          <w:lang w:val="es-ES"/>
        </w:rPr>
        <w:t>IV</w:t>
      </w:r>
    </w:p>
    <w:p w:rsidR="001A1E2A" w:rsidRPr="0088253F" w:rsidRDefault="001A1E2A" w:rsidP="001A1E2A">
      <w:pPr>
        <w:spacing w:after="0" w:line="240" w:lineRule="auto"/>
        <w:jc w:val="both"/>
        <w:rPr>
          <w:rFonts w:ascii="Arial" w:hAnsi="Arial" w:cs="Arial"/>
          <w:b/>
          <w:bCs/>
          <w:color w:val="000000" w:themeColor="text1"/>
          <w:sz w:val="24"/>
          <w:szCs w:val="24"/>
        </w:rPr>
      </w:pPr>
    </w:p>
    <w:p w:rsidR="001A1E2A" w:rsidRPr="0088253F" w:rsidRDefault="001A1E2A" w:rsidP="001A1E2A">
      <w:pPr>
        <w:spacing w:after="0" w:line="240" w:lineRule="auto"/>
        <w:ind w:left="567"/>
        <w:jc w:val="both"/>
        <w:rPr>
          <w:rFonts w:ascii="Arial" w:hAnsi="Arial" w:cs="Arial"/>
          <w:color w:val="000000" w:themeColor="text1"/>
          <w:sz w:val="24"/>
          <w:szCs w:val="24"/>
        </w:rPr>
      </w:pPr>
      <w:r w:rsidRPr="0088253F">
        <w:rPr>
          <w:rFonts w:ascii="Arial" w:hAnsi="Arial" w:cs="Arial"/>
          <w:b/>
          <w:bCs/>
          <w:color w:val="000000" w:themeColor="text1"/>
          <w:sz w:val="24"/>
          <w:szCs w:val="24"/>
        </w:rPr>
        <w:t xml:space="preserve">NATURALEZA DEL TRABAJO: </w:t>
      </w:r>
      <w:r w:rsidRPr="0088253F">
        <w:rPr>
          <w:rFonts w:ascii="Arial" w:hAnsi="Arial" w:cs="Arial"/>
          <w:color w:val="000000" w:themeColor="text1"/>
          <w:sz w:val="24"/>
          <w:szCs w:val="24"/>
        </w:rPr>
        <w:t xml:space="preserve">Velar por la eficaz y eficiente gestión del Consejo Nacional para la Atención de Personas con Discapacidad a través de la </w:t>
      </w:r>
      <w:r w:rsidR="00394302">
        <w:rPr>
          <w:rFonts w:ascii="Arial" w:hAnsi="Arial" w:cs="Arial"/>
          <w:color w:val="000000" w:themeColor="text1"/>
          <w:sz w:val="24"/>
          <w:szCs w:val="24"/>
        </w:rPr>
        <w:t xml:space="preserve">dirección, </w:t>
      </w:r>
      <w:r w:rsidRPr="0088253F">
        <w:rPr>
          <w:rFonts w:ascii="Arial" w:hAnsi="Arial" w:cs="Arial"/>
          <w:color w:val="000000" w:themeColor="text1"/>
          <w:sz w:val="24"/>
          <w:szCs w:val="24"/>
        </w:rPr>
        <w:t>planifi</w:t>
      </w:r>
      <w:r w:rsidR="00394302">
        <w:rPr>
          <w:rFonts w:ascii="Arial" w:hAnsi="Arial" w:cs="Arial"/>
          <w:color w:val="000000" w:themeColor="text1"/>
          <w:sz w:val="24"/>
          <w:szCs w:val="24"/>
        </w:rPr>
        <w:t>cación, organización,</w:t>
      </w:r>
      <w:r w:rsidRPr="0088253F">
        <w:rPr>
          <w:rFonts w:ascii="Arial" w:hAnsi="Arial" w:cs="Arial"/>
          <w:color w:val="000000" w:themeColor="text1"/>
          <w:sz w:val="24"/>
          <w:szCs w:val="24"/>
        </w:rPr>
        <w:t xml:space="preserve"> coordinación y control de las actividades administrativas y operativas para el cumplimiento de las funciones que de conformidad con las n</w:t>
      </w:r>
      <w:r>
        <w:rPr>
          <w:rFonts w:ascii="Arial" w:hAnsi="Arial" w:cs="Arial"/>
          <w:color w:val="000000" w:themeColor="text1"/>
          <w:sz w:val="24"/>
          <w:szCs w:val="24"/>
        </w:rPr>
        <w:t>ormativas vigente</w:t>
      </w:r>
      <w:r w:rsidR="00ED1F07">
        <w:rPr>
          <w:rFonts w:ascii="Arial" w:hAnsi="Arial" w:cs="Arial"/>
          <w:color w:val="000000" w:themeColor="text1"/>
          <w:sz w:val="24"/>
          <w:szCs w:val="24"/>
        </w:rPr>
        <w:t>s</w:t>
      </w:r>
      <w:r>
        <w:rPr>
          <w:rFonts w:ascii="Arial" w:hAnsi="Arial" w:cs="Arial"/>
          <w:color w:val="000000" w:themeColor="text1"/>
          <w:sz w:val="24"/>
          <w:szCs w:val="24"/>
        </w:rPr>
        <w:t>, le faculta</w:t>
      </w:r>
      <w:r w:rsidRPr="0088253F">
        <w:rPr>
          <w:rFonts w:ascii="Arial" w:hAnsi="Arial" w:cs="Arial"/>
          <w:color w:val="000000" w:themeColor="text1"/>
          <w:sz w:val="24"/>
          <w:szCs w:val="24"/>
        </w:rPr>
        <w:t xml:space="preserve">n. </w:t>
      </w:r>
    </w:p>
    <w:p w:rsidR="001A1E2A" w:rsidRPr="0088253F" w:rsidRDefault="001A1E2A" w:rsidP="001A1E2A">
      <w:pPr>
        <w:spacing w:after="0" w:line="240" w:lineRule="auto"/>
        <w:ind w:left="567"/>
        <w:jc w:val="both"/>
        <w:rPr>
          <w:rFonts w:ascii="Arial" w:hAnsi="Arial" w:cs="Arial"/>
          <w:b/>
          <w:bCs/>
          <w:color w:val="000000" w:themeColor="text1"/>
          <w:sz w:val="24"/>
          <w:szCs w:val="24"/>
        </w:rPr>
      </w:pPr>
    </w:p>
    <w:p w:rsidR="001A1E2A" w:rsidRDefault="001A1E2A" w:rsidP="00214F81">
      <w:pPr>
        <w:spacing w:after="0" w:line="240" w:lineRule="auto"/>
        <w:jc w:val="both"/>
        <w:rPr>
          <w:rFonts w:ascii="Arial" w:hAnsi="Arial" w:cs="Arial"/>
          <w:color w:val="000000" w:themeColor="text1"/>
          <w:sz w:val="24"/>
          <w:szCs w:val="24"/>
        </w:rPr>
      </w:pPr>
      <w:r w:rsidRPr="0088253F">
        <w:rPr>
          <w:rFonts w:ascii="Arial" w:hAnsi="Arial" w:cs="Arial"/>
          <w:b/>
          <w:bCs/>
          <w:color w:val="000000" w:themeColor="text1"/>
          <w:sz w:val="24"/>
          <w:szCs w:val="24"/>
        </w:rPr>
        <w:t xml:space="preserve">EDUCACIÓN Y EXPERIENCIA: </w:t>
      </w:r>
      <w:r w:rsidR="00214F81">
        <w:rPr>
          <w:rFonts w:ascii="Arial" w:hAnsi="Arial" w:cs="Arial"/>
          <w:bCs/>
          <w:color w:val="000000" w:themeColor="text1"/>
          <w:sz w:val="24"/>
          <w:szCs w:val="24"/>
        </w:rPr>
        <w:t>Las cualidades académicas y laborales necesarias para esta serie estarán descritas en el Manual de Organización y Funciones del -CONADI-</w:t>
      </w:r>
    </w:p>
    <w:p w:rsidR="00214F81" w:rsidRDefault="00214F81" w:rsidP="00214F81">
      <w:pPr>
        <w:spacing w:after="0" w:line="240" w:lineRule="auto"/>
        <w:ind w:left="567"/>
        <w:jc w:val="both"/>
        <w:rPr>
          <w:rFonts w:ascii="Arial" w:hAnsi="Arial" w:cs="Arial"/>
          <w:b/>
          <w:bCs/>
          <w:color w:val="000000" w:themeColor="text1"/>
          <w:sz w:val="24"/>
          <w:szCs w:val="24"/>
          <w:u w:val="single"/>
        </w:rPr>
      </w:pPr>
    </w:p>
    <w:p w:rsidR="00214F81" w:rsidRDefault="00214F81" w:rsidP="00214F81">
      <w:pPr>
        <w:spacing w:after="0" w:line="240" w:lineRule="auto"/>
        <w:ind w:left="567"/>
        <w:jc w:val="both"/>
        <w:rPr>
          <w:rFonts w:ascii="Arial" w:hAnsi="Arial" w:cs="Arial"/>
          <w:b/>
          <w:bCs/>
          <w:color w:val="000000" w:themeColor="text1"/>
          <w:sz w:val="24"/>
          <w:szCs w:val="24"/>
          <w:u w:val="single"/>
        </w:rPr>
      </w:pPr>
    </w:p>
    <w:p w:rsidR="005D7AC6" w:rsidRDefault="00DE4BC3" w:rsidP="005D7AC6">
      <w:pPr>
        <w:pStyle w:val="Ttulo2"/>
        <w:rPr>
          <w:rStyle w:val="Ttulo1Car"/>
          <w:rFonts w:ascii="Arial" w:hAnsi="Arial" w:cs="Arial"/>
          <w:b/>
          <w:color w:val="auto"/>
          <w:sz w:val="24"/>
          <w:szCs w:val="24"/>
        </w:rPr>
      </w:pPr>
      <w:bookmarkStart w:id="24" w:name="_Toc153201802"/>
      <w:r>
        <w:rPr>
          <w:rFonts w:ascii="Arial" w:hAnsi="Arial" w:cs="Arial"/>
          <w:b/>
          <w:color w:val="auto"/>
          <w:sz w:val="24"/>
          <w:szCs w:val="24"/>
        </w:rPr>
        <w:t>9</w:t>
      </w:r>
      <w:r w:rsidR="005D7AC6" w:rsidRPr="00C72329">
        <w:rPr>
          <w:rFonts w:ascii="Arial" w:hAnsi="Arial" w:cs="Arial"/>
          <w:b/>
          <w:color w:val="auto"/>
          <w:sz w:val="24"/>
          <w:szCs w:val="24"/>
        </w:rPr>
        <w:t xml:space="preserve">.2 DESCRIPCIÓN DE </w:t>
      </w:r>
      <w:r w:rsidR="005D7AC6" w:rsidRPr="00C72329">
        <w:rPr>
          <w:rStyle w:val="Ttulo1Car"/>
          <w:rFonts w:ascii="Arial" w:hAnsi="Arial" w:cs="Arial"/>
          <w:b/>
          <w:color w:val="auto"/>
          <w:sz w:val="24"/>
          <w:szCs w:val="24"/>
        </w:rPr>
        <w:t>SERIE ADMINISTRATIVA</w:t>
      </w:r>
      <w:bookmarkEnd w:id="24"/>
    </w:p>
    <w:p w:rsidR="005D7AC6" w:rsidRDefault="005D7AC6" w:rsidP="005D7AC6">
      <w:pPr>
        <w:spacing w:after="0" w:line="240" w:lineRule="auto"/>
        <w:jc w:val="both"/>
        <w:rPr>
          <w:rFonts w:ascii="Arial" w:hAnsi="Arial" w:cs="Arial"/>
          <w:color w:val="000000" w:themeColor="text1"/>
          <w:sz w:val="24"/>
          <w:szCs w:val="24"/>
        </w:rPr>
      </w:pPr>
    </w:p>
    <w:p w:rsidR="005D7AC6" w:rsidRPr="00542B76" w:rsidRDefault="005D7AC6" w:rsidP="005D7AC6">
      <w:pPr>
        <w:spacing w:after="0" w:line="240" w:lineRule="auto"/>
        <w:jc w:val="both"/>
        <w:rPr>
          <w:rFonts w:ascii="Arial" w:hAnsi="Arial" w:cs="Arial"/>
          <w:color w:val="000000" w:themeColor="text1"/>
          <w:sz w:val="24"/>
          <w:szCs w:val="24"/>
        </w:rPr>
      </w:pPr>
      <w:r w:rsidRPr="00542B76">
        <w:rPr>
          <w:rFonts w:ascii="Arial" w:hAnsi="Arial" w:cs="Arial"/>
          <w:color w:val="000000" w:themeColor="text1"/>
          <w:sz w:val="24"/>
          <w:szCs w:val="24"/>
        </w:rPr>
        <w:t>Comprende clase</w:t>
      </w:r>
      <w:r w:rsidR="00613070">
        <w:rPr>
          <w:rFonts w:ascii="Arial" w:hAnsi="Arial" w:cs="Arial"/>
          <w:color w:val="000000" w:themeColor="text1"/>
          <w:sz w:val="24"/>
          <w:szCs w:val="24"/>
        </w:rPr>
        <w:t>s</w:t>
      </w:r>
      <w:r w:rsidRPr="00542B76">
        <w:rPr>
          <w:rFonts w:ascii="Arial" w:hAnsi="Arial" w:cs="Arial"/>
          <w:color w:val="000000" w:themeColor="text1"/>
          <w:sz w:val="24"/>
          <w:szCs w:val="24"/>
        </w:rPr>
        <w:t xml:space="preserve"> de puestos que velan porque las actividades planificadas se l</w:t>
      </w:r>
      <w:r w:rsidR="00613070">
        <w:rPr>
          <w:rFonts w:ascii="Arial" w:hAnsi="Arial" w:cs="Arial"/>
          <w:color w:val="000000" w:themeColor="text1"/>
          <w:sz w:val="24"/>
          <w:szCs w:val="24"/>
        </w:rPr>
        <w:t xml:space="preserve">leven a cabo de manera eficaz, </w:t>
      </w:r>
      <w:r w:rsidRPr="00542B76">
        <w:rPr>
          <w:rFonts w:ascii="Arial" w:hAnsi="Arial" w:cs="Arial"/>
          <w:color w:val="000000" w:themeColor="text1"/>
          <w:sz w:val="24"/>
          <w:szCs w:val="24"/>
        </w:rPr>
        <w:t>eficiente,  y por el estricto cumplimiento de los aspectos de carácter técnico y administrativo que conciernan a cada área. El ejercicio de estos puestos requiere de formación académica a nivel universitario;  son  puestos de confianza, de libre nombramiento y remoción.</w:t>
      </w:r>
    </w:p>
    <w:p w:rsidR="001A1E2A" w:rsidRDefault="001A1E2A" w:rsidP="001A1E2A">
      <w:pPr>
        <w:spacing w:after="0" w:line="240" w:lineRule="auto"/>
        <w:jc w:val="both"/>
        <w:rPr>
          <w:rFonts w:ascii="Arial" w:hAnsi="Arial" w:cs="Arial"/>
          <w:b/>
          <w:bCs/>
          <w:color w:val="000000" w:themeColor="text1"/>
          <w:sz w:val="24"/>
          <w:szCs w:val="24"/>
          <w:u w:val="single"/>
          <w:lang w:val="es-ES"/>
        </w:rPr>
      </w:pPr>
    </w:p>
    <w:p w:rsidR="00B350CD" w:rsidRPr="0088253F" w:rsidRDefault="00B350CD" w:rsidP="00B350CD">
      <w:pPr>
        <w:spacing w:after="0" w:line="240" w:lineRule="auto"/>
        <w:jc w:val="both"/>
        <w:rPr>
          <w:rFonts w:ascii="Arial" w:hAnsi="Arial" w:cs="Arial"/>
          <w:b/>
          <w:bCs/>
          <w:color w:val="000000" w:themeColor="text1"/>
          <w:sz w:val="24"/>
          <w:szCs w:val="24"/>
          <w:u w:val="single"/>
          <w:lang w:val="es-ES"/>
        </w:rPr>
      </w:pPr>
      <w:r w:rsidRPr="0088253F">
        <w:rPr>
          <w:rFonts w:ascii="Arial" w:hAnsi="Arial" w:cs="Arial"/>
          <w:b/>
          <w:bCs/>
          <w:color w:val="000000" w:themeColor="text1"/>
          <w:sz w:val="24"/>
          <w:szCs w:val="24"/>
          <w:u w:val="single"/>
          <w:lang w:val="es-ES"/>
        </w:rPr>
        <w:t>J</w:t>
      </w:r>
      <w:r w:rsidR="00DF0790" w:rsidRPr="0088253F">
        <w:rPr>
          <w:rFonts w:ascii="Arial" w:hAnsi="Arial" w:cs="Arial"/>
          <w:b/>
          <w:bCs/>
          <w:color w:val="000000" w:themeColor="text1"/>
          <w:sz w:val="24"/>
          <w:szCs w:val="24"/>
          <w:u w:val="single"/>
          <w:lang w:val="es-ES"/>
        </w:rPr>
        <w:t>efe</w:t>
      </w:r>
      <w:r w:rsidRPr="0088253F">
        <w:rPr>
          <w:rFonts w:ascii="Arial" w:hAnsi="Arial" w:cs="Arial"/>
          <w:b/>
          <w:bCs/>
          <w:color w:val="000000" w:themeColor="text1"/>
          <w:sz w:val="24"/>
          <w:szCs w:val="24"/>
          <w:u w:val="single"/>
          <w:lang w:val="es-ES"/>
        </w:rPr>
        <w:t xml:space="preserve"> </w:t>
      </w:r>
      <w:r>
        <w:rPr>
          <w:rFonts w:ascii="Arial" w:hAnsi="Arial" w:cs="Arial"/>
          <w:b/>
          <w:bCs/>
          <w:color w:val="000000" w:themeColor="text1"/>
          <w:sz w:val="24"/>
          <w:szCs w:val="24"/>
          <w:u w:val="single"/>
          <w:lang w:val="es-ES"/>
        </w:rPr>
        <w:t>I</w:t>
      </w:r>
    </w:p>
    <w:p w:rsidR="00B350CD" w:rsidRPr="0088253F" w:rsidRDefault="00B350CD" w:rsidP="00B350CD">
      <w:pPr>
        <w:spacing w:after="0" w:line="240" w:lineRule="auto"/>
        <w:jc w:val="both"/>
        <w:rPr>
          <w:rFonts w:ascii="Arial" w:hAnsi="Arial" w:cs="Arial"/>
          <w:b/>
          <w:bCs/>
          <w:color w:val="000000" w:themeColor="text1"/>
          <w:sz w:val="24"/>
          <w:szCs w:val="24"/>
        </w:rPr>
      </w:pPr>
    </w:p>
    <w:p w:rsidR="00B350CD" w:rsidRPr="0088253F" w:rsidRDefault="00B350CD" w:rsidP="00B350CD">
      <w:pPr>
        <w:ind w:left="567"/>
        <w:jc w:val="both"/>
        <w:rPr>
          <w:rFonts w:ascii="Arial" w:hAnsi="Arial" w:cs="Arial"/>
          <w:color w:val="000000" w:themeColor="text1"/>
          <w:sz w:val="24"/>
          <w:szCs w:val="24"/>
        </w:rPr>
      </w:pPr>
      <w:r w:rsidRPr="0088253F">
        <w:rPr>
          <w:rFonts w:ascii="Arial" w:hAnsi="Arial" w:cs="Arial"/>
          <w:b/>
          <w:bCs/>
          <w:color w:val="000000" w:themeColor="text1"/>
          <w:sz w:val="24"/>
          <w:szCs w:val="24"/>
        </w:rPr>
        <w:t>NATURALEZA DEL TRABAJO:</w:t>
      </w:r>
      <w:r>
        <w:rPr>
          <w:rFonts w:ascii="Arial" w:hAnsi="Arial" w:cs="Arial"/>
          <w:color w:val="000000" w:themeColor="text1"/>
          <w:sz w:val="24"/>
          <w:szCs w:val="24"/>
        </w:rPr>
        <w:t xml:space="preserve"> Dirige y </w:t>
      </w:r>
      <w:r w:rsidRPr="0088253F">
        <w:rPr>
          <w:rFonts w:ascii="Arial" w:hAnsi="Arial" w:cs="Arial"/>
          <w:color w:val="000000" w:themeColor="text1"/>
          <w:sz w:val="24"/>
          <w:szCs w:val="24"/>
        </w:rPr>
        <w:t xml:space="preserve">vela por </w:t>
      </w:r>
      <w:r w:rsidR="00A10654">
        <w:rPr>
          <w:rFonts w:ascii="Arial" w:hAnsi="Arial" w:cs="Arial"/>
          <w:color w:val="000000" w:themeColor="text1"/>
          <w:sz w:val="24"/>
          <w:szCs w:val="24"/>
        </w:rPr>
        <w:t xml:space="preserve">la </w:t>
      </w:r>
      <w:r w:rsidRPr="0088253F">
        <w:rPr>
          <w:rFonts w:ascii="Arial" w:hAnsi="Arial" w:cs="Arial"/>
          <w:color w:val="000000" w:themeColor="text1"/>
          <w:sz w:val="24"/>
          <w:szCs w:val="24"/>
        </w:rPr>
        <w:t>eficiente y eficaz ejecución de las actividades que tiene a su cargo y que se llevan a cabo en el departamento; brindando apoyo profesional a su jefe inmediato con la finalidad de contribuir al cumplimiento de los objetivos planteados por la Dirección a la que pertenece.</w:t>
      </w:r>
    </w:p>
    <w:p w:rsidR="00B350CD" w:rsidRDefault="00B350CD" w:rsidP="001A1E2A">
      <w:pPr>
        <w:spacing w:after="0" w:line="240" w:lineRule="auto"/>
        <w:jc w:val="both"/>
        <w:rPr>
          <w:rFonts w:ascii="Arial" w:hAnsi="Arial" w:cs="Arial"/>
          <w:b/>
          <w:bCs/>
          <w:color w:val="000000" w:themeColor="text1"/>
          <w:sz w:val="24"/>
          <w:szCs w:val="24"/>
          <w:u w:val="single"/>
          <w:lang w:val="es-ES"/>
        </w:rPr>
      </w:pPr>
    </w:p>
    <w:p w:rsidR="001A1E2A" w:rsidRPr="0088253F" w:rsidRDefault="001A1E2A" w:rsidP="001A1E2A">
      <w:pPr>
        <w:spacing w:after="0" w:line="240" w:lineRule="auto"/>
        <w:jc w:val="both"/>
        <w:rPr>
          <w:rFonts w:ascii="Arial" w:hAnsi="Arial" w:cs="Arial"/>
          <w:b/>
          <w:bCs/>
          <w:color w:val="000000" w:themeColor="text1"/>
          <w:sz w:val="24"/>
          <w:szCs w:val="24"/>
          <w:u w:val="single"/>
          <w:lang w:val="es-ES"/>
        </w:rPr>
      </w:pPr>
      <w:r>
        <w:rPr>
          <w:rFonts w:ascii="Arial" w:hAnsi="Arial" w:cs="Arial"/>
          <w:b/>
          <w:bCs/>
          <w:color w:val="000000" w:themeColor="text1"/>
          <w:sz w:val="24"/>
          <w:szCs w:val="24"/>
          <w:u w:val="single"/>
          <w:lang w:val="es-ES"/>
        </w:rPr>
        <w:t>J</w:t>
      </w:r>
      <w:r w:rsidR="00DF0790">
        <w:rPr>
          <w:rFonts w:ascii="Arial" w:hAnsi="Arial" w:cs="Arial"/>
          <w:b/>
          <w:bCs/>
          <w:color w:val="000000" w:themeColor="text1"/>
          <w:sz w:val="24"/>
          <w:szCs w:val="24"/>
          <w:u w:val="single"/>
          <w:lang w:val="es-ES"/>
        </w:rPr>
        <w:t>efe</w:t>
      </w:r>
      <w:r>
        <w:rPr>
          <w:rFonts w:ascii="Arial" w:hAnsi="Arial" w:cs="Arial"/>
          <w:b/>
          <w:bCs/>
          <w:color w:val="000000" w:themeColor="text1"/>
          <w:sz w:val="24"/>
          <w:szCs w:val="24"/>
          <w:u w:val="single"/>
          <w:lang w:val="es-ES"/>
        </w:rPr>
        <w:t xml:space="preserve"> </w:t>
      </w:r>
      <w:r w:rsidR="00A55BB6">
        <w:rPr>
          <w:rFonts w:ascii="Arial" w:hAnsi="Arial" w:cs="Arial"/>
          <w:b/>
          <w:bCs/>
          <w:color w:val="000000" w:themeColor="text1"/>
          <w:sz w:val="24"/>
          <w:szCs w:val="24"/>
          <w:u w:val="single"/>
          <w:lang w:val="es-ES"/>
        </w:rPr>
        <w:t>II</w:t>
      </w:r>
    </w:p>
    <w:p w:rsidR="001A1E2A" w:rsidRPr="0088253F" w:rsidRDefault="001A1E2A" w:rsidP="001A1E2A">
      <w:pPr>
        <w:spacing w:after="0" w:line="240" w:lineRule="auto"/>
        <w:jc w:val="both"/>
        <w:rPr>
          <w:rFonts w:ascii="Arial" w:hAnsi="Arial" w:cs="Arial"/>
          <w:b/>
          <w:bCs/>
          <w:color w:val="000000" w:themeColor="text1"/>
          <w:sz w:val="24"/>
          <w:szCs w:val="24"/>
        </w:rPr>
      </w:pPr>
    </w:p>
    <w:p w:rsidR="001A1E2A" w:rsidRPr="0088253F" w:rsidRDefault="001A1E2A" w:rsidP="001A1E2A">
      <w:pPr>
        <w:ind w:left="567"/>
        <w:jc w:val="both"/>
        <w:rPr>
          <w:rFonts w:ascii="Arial" w:hAnsi="Arial" w:cs="Arial"/>
          <w:color w:val="000000" w:themeColor="text1"/>
          <w:sz w:val="24"/>
          <w:szCs w:val="24"/>
        </w:rPr>
      </w:pPr>
      <w:r w:rsidRPr="0088253F">
        <w:rPr>
          <w:rFonts w:ascii="Arial" w:hAnsi="Arial" w:cs="Arial"/>
          <w:b/>
          <w:bCs/>
          <w:color w:val="000000" w:themeColor="text1"/>
          <w:sz w:val="24"/>
          <w:szCs w:val="24"/>
        </w:rPr>
        <w:t xml:space="preserve">NATURALEZA DEL TRABAJO: </w:t>
      </w:r>
      <w:r w:rsidR="00A10654" w:rsidRPr="00A10654">
        <w:rPr>
          <w:rFonts w:ascii="Arial" w:hAnsi="Arial" w:cs="Arial"/>
          <w:bCs/>
          <w:color w:val="000000" w:themeColor="text1"/>
          <w:sz w:val="24"/>
          <w:szCs w:val="24"/>
        </w:rPr>
        <w:t>Dirigir, p</w:t>
      </w:r>
      <w:r w:rsidRPr="00A10654">
        <w:rPr>
          <w:rFonts w:ascii="Arial" w:hAnsi="Arial" w:cs="Arial"/>
          <w:bCs/>
          <w:color w:val="000000" w:themeColor="text1"/>
          <w:sz w:val="24"/>
          <w:szCs w:val="24"/>
        </w:rPr>
        <w:t>lanificar</w:t>
      </w:r>
      <w:r w:rsidRPr="0088253F">
        <w:rPr>
          <w:rFonts w:ascii="Arial" w:hAnsi="Arial" w:cs="Arial"/>
          <w:bCs/>
          <w:color w:val="000000" w:themeColor="text1"/>
          <w:sz w:val="24"/>
          <w:szCs w:val="24"/>
        </w:rPr>
        <w:t>,</w:t>
      </w:r>
      <w:r w:rsidRPr="0088253F">
        <w:rPr>
          <w:rFonts w:ascii="Arial" w:hAnsi="Arial" w:cs="Arial"/>
          <w:color w:val="000000" w:themeColor="text1"/>
          <w:sz w:val="24"/>
          <w:szCs w:val="24"/>
        </w:rPr>
        <w:t xml:space="preserve"> organizar, coordinar</w:t>
      </w:r>
      <w:r w:rsidRPr="0088253F">
        <w:rPr>
          <w:rFonts w:ascii="Arial" w:eastAsia="Batang" w:hAnsi="Arial" w:cs="Arial"/>
          <w:color w:val="000000" w:themeColor="text1"/>
          <w:sz w:val="24"/>
          <w:szCs w:val="24"/>
          <w:lang w:eastAsia="ko-KR"/>
        </w:rPr>
        <w:t>, controlar y velar por la eficiente y eficaz ejecución de las funciones  administrativas de</w:t>
      </w:r>
      <w:r w:rsidR="00A10654">
        <w:rPr>
          <w:rFonts w:ascii="Arial" w:eastAsia="Batang" w:hAnsi="Arial" w:cs="Arial"/>
          <w:color w:val="000000" w:themeColor="text1"/>
          <w:sz w:val="24"/>
          <w:szCs w:val="24"/>
          <w:lang w:eastAsia="ko-KR"/>
        </w:rPr>
        <w:t>l</w:t>
      </w:r>
      <w:r w:rsidRPr="0088253F">
        <w:rPr>
          <w:rFonts w:ascii="Arial" w:eastAsia="Batang" w:hAnsi="Arial" w:cs="Arial"/>
          <w:color w:val="000000" w:themeColor="text1"/>
          <w:sz w:val="24"/>
          <w:szCs w:val="24"/>
          <w:lang w:eastAsia="ko-KR"/>
        </w:rPr>
        <w:t xml:space="preserve"> </w:t>
      </w:r>
      <w:r w:rsidR="00A10654">
        <w:rPr>
          <w:rFonts w:ascii="Arial" w:eastAsia="Batang" w:hAnsi="Arial" w:cs="Arial"/>
          <w:color w:val="000000" w:themeColor="text1"/>
          <w:sz w:val="24"/>
          <w:szCs w:val="24"/>
          <w:lang w:eastAsia="ko-KR"/>
        </w:rPr>
        <w:t xml:space="preserve">área </w:t>
      </w:r>
      <w:r w:rsidRPr="0088253F">
        <w:rPr>
          <w:rFonts w:ascii="Arial" w:eastAsia="Batang" w:hAnsi="Arial" w:cs="Arial"/>
          <w:color w:val="000000" w:themeColor="text1"/>
          <w:sz w:val="24"/>
          <w:szCs w:val="24"/>
          <w:lang w:eastAsia="ko-KR"/>
        </w:rPr>
        <w:t xml:space="preserve">a </w:t>
      </w:r>
      <w:r w:rsidR="00A10654">
        <w:rPr>
          <w:rFonts w:ascii="Arial" w:eastAsia="Batang" w:hAnsi="Arial" w:cs="Arial"/>
          <w:color w:val="000000" w:themeColor="text1"/>
          <w:sz w:val="24"/>
          <w:szCs w:val="24"/>
          <w:lang w:eastAsia="ko-KR"/>
        </w:rPr>
        <w:t xml:space="preserve">su </w:t>
      </w:r>
      <w:r w:rsidRPr="0088253F">
        <w:rPr>
          <w:rFonts w:ascii="Arial" w:eastAsia="Batang" w:hAnsi="Arial" w:cs="Arial"/>
          <w:color w:val="000000" w:themeColor="text1"/>
          <w:sz w:val="24"/>
          <w:szCs w:val="24"/>
          <w:lang w:eastAsia="ko-KR"/>
        </w:rPr>
        <w:t xml:space="preserve">cargo, </w:t>
      </w:r>
      <w:r w:rsidRPr="0088253F">
        <w:rPr>
          <w:rFonts w:ascii="Arial" w:hAnsi="Arial" w:cs="Arial"/>
          <w:color w:val="000000" w:themeColor="text1"/>
          <w:sz w:val="24"/>
          <w:szCs w:val="24"/>
        </w:rPr>
        <w:t>brindando</w:t>
      </w:r>
      <w:r>
        <w:rPr>
          <w:rFonts w:ascii="Arial" w:hAnsi="Arial" w:cs="Arial"/>
          <w:color w:val="000000" w:themeColor="text1"/>
          <w:sz w:val="24"/>
          <w:szCs w:val="24"/>
        </w:rPr>
        <w:t xml:space="preserve"> apoyo y</w:t>
      </w:r>
      <w:r w:rsidRPr="0088253F">
        <w:rPr>
          <w:rFonts w:ascii="Arial" w:hAnsi="Arial" w:cs="Arial"/>
          <w:color w:val="000000" w:themeColor="text1"/>
          <w:sz w:val="24"/>
          <w:szCs w:val="24"/>
        </w:rPr>
        <w:t xml:space="preserve"> </w:t>
      </w:r>
      <w:r>
        <w:rPr>
          <w:rFonts w:ascii="Arial" w:hAnsi="Arial" w:cs="Arial"/>
          <w:color w:val="000000" w:themeColor="text1"/>
          <w:sz w:val="24"/>
          <w:szCs w:val="24"/>
        </w:rPr>
        <w:t>asesoría</w:t>
      </w:r>
      <w:r w:rsidRPr="0088253F">
        <w:rPr>
          <w:rFonts w:ascii="Arial" w:hAnsi="Arial" w:cs="Arial"/>
          <w:color w:val="000000" w:themeColor="text1"/>
          <w:sz w:val="24"/>
          <w:szCs w:val="24"/>
        </w:rPr>
        <w:t xml:space="preserve"> profesional a su jefe inmediato con la finalidad de contribuir al cumplimiento de </w:t>
      </w:r>
      <w:r>
        <w:rPr>
          <w:rFonts w:ascii="Arial" w:hAnsi="Arial" w:cs="Arial"/>
          <w:color w:val="000000" w:themeColor="text1"/>
          <w:sz w:val="24"/>
          <w:szCs w:val="24"/>
        </w:rPr>
        <w:t>los objetivos  de la institución, a través de las funciones de control, apoyo o asesoría transversal a las diferentes Direcciones, Departamentos o áreas administrativas del C</w:t>
      </w:r>
      <w:r w:rsidR="00A10654">
        <w:rPr>
          <w:rFonts w:ascii="Arial" w:hAnsi="Arial" w:cs="Arial"/>
          <w:color w:val="000000" w:themeColor="text1"/>
          <w:sz w:val="24"/>
          <w:szCs w:val="24"/>
        </w:rPr>
        <w:t>ONADI</w:t>
      </w:r>
      <w:r>
        <w:rPr>
          <w:rFonts w:ascii="Arial" w:hAnsi="Arial" w:cs="Arial"/>
          <w:color w:val="000000" w:themeColor="text1"/>
          <w:sz w:val="24"/>
          <w:szCs w:val="24"/>
        </w:rPr>
        <w:t xml:space="preserve">. </w:t>
      </w:r>
    </w:p>
    <w:p w:rsidR="00214F81" w:rsidRDefault="00214F81" w:rsidP="00214F81">
      <w:pPr>
        <w:spacing w:after="0" w:line="240" w:lineRule="auto"/>
        <w:jc w:val="both"/>
        <w:rPr>
          <w:rFonts w:ascii="Arial" w:hAnsi="Arial" w:cs="Arial"/>
          <w:color w:val="000000" w:themeColor="text1"/>
          <w:sz w:val="24"/>
          <w:szCs w:val="24"/>
        </w:rPr>
      </w:pPr>
      <w:r w:rsidRPr="0088253F">
        <w:rPr>
          <w:rFonts w:ascii="Arial" w:hAnsi="Arial" w:cs="Arial"/>
          <w:b/>
          <w:bCs/>
          <w:color w:val="000000" w:themeColor="text1"/>
          <w:sz w:val="24"/>
          <w:szCs w:val="24"/>
        </w:rPr>
        <w:lastRenderedPageBreak/>
        <w:t xml:space="preserve">EDUCACIÓN Y EXPERIENCIA: </w:t>
      </w:r>
      <w:r>
        <w:rPr>
          <w:rFonts w:ascii="Arial" w:hAnsi="Arial" w:cs="Arial"/>
          <w:bCs/>
          <w:color w:val="000000" w:themeColor="text1"/>
          <w:sz w:val="24"/>
          <w:szCs w:val="24"/>
        </w:rPr>
        <w:t>Las cualidades académicas y laborales necesarias para esta serie estarán descritas en el Manual de Organización y Funciones del -CONADI-</w:t>
      </w:r>
    </w:p>
    <w:p w:rsidR="001A1E2A" w:rsidRPr="0088253F" w:rsidRDefault="001A1E2A" w:rsidP="00B350CD">
      <w:pPr>
        <w:spacing w:after="0" w:line="240" w:lineRule="auto"/>
        <w:jc w:val="both"/>
        <w:rPr>
          <w:rFonts w:ascii="Arial" w:hAnsi="Arial" w:cs="Arial"/>
          <w:color w:val="000000" w:themeColor="text1"/>
          <w:sz w:val="24"/>
          <w:szCs w:val="24"/>
        </w:rPr>
      </w:pPr>
    </w:p>
    <w:p w:rsidR="005D7AC6" w:rsidRPr="00DE4BC3" w:rsidRDefault="00DE4BC3" w:rsidP="00DE4BC3">
      <w:pPr>
        <w:pStyle w:val="Ttulo1"/>
        <w:rPr>
          <w:rFonts w:ascii="Arial" w:hAnsi="Arial" w:cs="Arial"/>
          <w:b/>
          <w:color w:val="auto"/>
          <w:sz w:val="24"/>
          <w:szCs w:val="24"/>
          <w:lang w:val="es-ES"/>
        </w:rPr>
      </w:pPr>
      <w:bookmarkStart w:id="25" w:name="_Toc153201803"/>
      <w:r w:rsidRPr="00DE4BC3">
        <w:rPr>
          <w:rFonts w:ascii="Arial" w:hAnsi="Arial" w:cs="Arial"/>
          <w:b/>
          <w:color w:val="auto"/>
          <w:sz w:val="24"/>
          <w:szCs w:val="24"/>
          <w:lang w:val="es-ES"/>
        </w:rPr>
        <w:t>9</w:t>
      </w:r>
      <w:r w:rsidR="005D7AC6" w:rsidRPr="00DE4BC3">
        <w:rPr>
          <w:rFonts w:ascii="Arial" w:hAnsi="Arial" w:cs="Arial"/>
          <w:b/>
          <w:color w:val="auto"/>
          <w:sz w:val="24"/>
          <w:szCs w:val="24"/>
          <w:lang w:val="es-ES"/>
        </w:rPr>
        <w:t>.3 DESCRIPCIÓN DE SERIE PROFESIONAL</w:t>
      </w:r>
      <w:bookmarkEnd w:id="25"/>
    </w:p>
    <w:p w:rsidR="005D7AC6" w:rsidRDefault="005D7AC6" w:rsidP="001A1E2A">
      <w:pPr>
        <w:spacing w:after="0" w:line="240" w:lineRule="auto"/>
        <w:jc w:val="both"/>
        <w:rPr>
          <w:rFonts w:ascii="Arial" w:hAnsi="Arial" w:cs="Arial"/>
          <w:b/>
          <w:bCs/>
          <w:color w:val="000000" w:themeColor="text1"/>
          <w:sz w:val="24"/>
          <w:szCs w:val="24"/>
          <w:u w:val="single"/>
          <w:lang w:val="es-ES"/>
        </w:rPr>
      </w:pPr>
    </w:p>
    <w:p w:rsidR="005D7AC6" w:rsidRPr="004B7DE2" w:rsidRDefault="004B7DE2" w:rsidP="001A1E2A">
      <w:pPr>
        <w:spacing w:after="0" w:line="240" w:lineRule="auto"/>
        <w:jc w:val="both"/>
        <w:rPr>
          <w:rFonts w:ascii="Arial" w:hAnsi="Arial" w:cs="Arial"/>
          <w:bCs/>
          <w:color w:val="000000" w:themeColor="text1"/>
          <w:sz w:val="24"/>
          <w:szCs w:val="24"/>
          <w:lang w:val="es-ES"/>
        </w:rPr>
      </w:pPr>
      <w:r w:rsidRPr="004B7DE2">
        <w:rPr>
          <w:rFonts w:ascii="Arial" w:hAnsi="Arial" w:cs="Arial"/>
          <w:bCs/>
          <w:color w:val="000000" w:themeColor="text1"/>
          <w:sz w:val="24"/>
          <w:szCs w:val="24"/>
          <w:lang w:val="es-ES"/>
        </w:rPr>
        <w:t xml:space="preserve">La Serie Profesional </w:t>
      </w:r>
      <w:r>
        <w:rPr>
          <w:rFonts w:ascii="Arial" w:hAnsi="Arial" w:cs="Arial"/>
          <w:bCs/>
          <w:color w:val="000000" w:themeColor="text1"/>
          <w:sz w:val="24"/>
          <w:szCs w:val="24"/>
          <w:lang w:val="es-ES"/>
        </w:rPr>
        <w:t>se enfoca</w:t>
      </w:r>
      <w:r w:rsidRPr="004B7DE2">
        <w:rPr>
          <w:rFonts w:ascii="Arial" w:hAnsi="Arial" w:cs="Arial"/>
          <w:bCs/>
          <w:color w:val="000000" w:themeColor="text1"/>
          <w:sz w:val="24"/>
          <w:szCs w:val="24"/>
          <w:lang w:val="es-ES"/>
        </w:rPr>
        <w:t xml:space="preserve"> en llevar a cabo tareas especializadas y fundamentales dentro de un campo del conocimiento científico específico. Estas funciones implican la aplicación de principios y conocimientos especializados de una rama de la ciencia, con el propósito de brindar apoyo y asistencia a profesionales en el desarrollo de sus actividades laborales asignadas.</w:t>
      </w:r>
    </w:p>
    <w:p w:rsidR="005D7AC6" w:rsidRDefault="005D7AC6" w:rsidP="001A1E2A">
      <w:pPr>
        <w:spacing w:after="0" w:line="240" w:lineRule="auto"/>
        <w:jc w:val="both"/>
        <w:rPr>
          <w:rFonts w:ascii="Arial" w:hAnsi="Arial" w:cs="Arial"/>
          <w:b/>
          <w:bCs/>
          <w:color w:val="000000" w:themeColor="text1"/>
          <w:sz w:val="24"/>
          <w:szCs w:val="24"/>
          <w:u w:val="single"/>
          <w:lang w:val="es-ES"/>
        </w:rPr>
      </w:pPr>
    </w:p>
    <w:p w:rsidR="00B56C1D" w:rsidRDefault="00B56C1D" w:rsidP="001A1E2A">
      <w:pPr>
        <w:spacing w:after="0" w:line="240" w:lineRule="auto"/>
        <w:jc w:val="both"/>
        <w:rPr>
          <w:rFonts w:ascii="Arial" w:hAnsi="Arial" w:cs="Arial"/>
          <w:b/>
          <w:bCs/>
          <w:color w:val="000000" w:themeColor="text1"/>
          <w:sz w:val="24"/>
          <w:szCs w:val="24"/>
          <w:u w:val="single"/>
          <w:lang w:val="es-ES"/>
        </w:rPr>
      </w:pPr>
    </w:p>
    <w:p w:rsidR="00B350CD" w:rsidRPr="001570E4" w:rsidRDefault="00B350CD" w:rsidP="00B350CD">
      <w:pPr>
        <w:spacing w:after="0" w:line="240" w:lineRule="auto"/>
        <w:jc w:val="both"/>
        <w:rPr>
          <w:rFonts w:ascii="Arial" w:hAnsi="Arial" w:cs="Arial"/>
          <w:bCs/>
          <w:color w:val="000000" w:themeColor="text1"/>
          <w:sz w:val="24"/>
          <w:szCs w:val="24"/>
          <w:lang w:val="es-ES"/>
        </w:rPr>
      </w:pPr>
      <w:r>
        <w:rPr>
          <w:rFonts w:ascii="Arial" w:hAnsi="Arial" w:cs="Arial"/>
          <w:b/>
          <w:bCs/>
          <w:color w:val="000000" w:themeColor="text1"/>
          <w:sz w:val="24"/>
          <w:szCs w:val="24"/>
          <w:u w:val="single"/>
          <w:lang w:val="es-ES"/>
        </w:rPr>
        <w:t>P</w:t>
      </w:r>
      <w:r w:rsidR="00DF0790">
        <w:rPr>
          <w:rFonts w:ascii="Arial" w:hAnsi="Arial" w:cs="Arial"/>
          <w:b/>
          <w:bCs/>
          <w:color w:val="000000" w:themeColor="text1"/>
          <w:sz w:val="24"/>
          <w:szCs w:val="24"/>
          <w:u w:val="single"/>
          <w:lang w:val="es-ES"/>
        </w:rPr>
        <w:t>rofesional</w:t>
      </w:r>
      <w:r>
        <w:rPr>
          <w:rFonts w:ascii="Arial" w:hAnsi="Arial" w:cs="Arial"/>
          <w:b/>
          <w:bCs/>
          <w:color w:val="000000" w:themeColor="text1"/>
          <w:sz w:val="24"/>
          <w:szCs w:val="24"/>
          <w:u w:val="single"/>
          <w:lang w:val="es-ES"/>
        </w:rPr>
        <w:t xml:space="preserve"> I</w:t>
      </w:r>
    </w:p>
    <w:p w:rsidR="00B350CD" w:rsidRPr="001570E4" w:rsidRDefault="00B350CD" w:rsidP="00B350CD">
      <w:pPr>
        <w:spacing w:after="0" w:line="240" w:lineRule="auto"/>
        <w:jc w:val="both"/>
        <w:rPr>
          <w:rFonts w:ascii="Arial" w:hAnsi="Arial" w:cs="Arial"/>
          <w:bCs/>
          <w:color w:val="000000" w:themeColor="text1"/>
          <w:sz w:val="24"/>
          <w:szCs w:val="24"/>
        </w:rPr>
      </w:pPr>
    </w:p>
    <w:p w:rsidR="008E3E17" w:rsidRPr="00214F81" w:rsidRDefault="00B350CD" w:rsidP="00214F81">
      <w:pPr>
        <w:ind w:left="567"/>
        <w:jc w:val="both"/>
        <w:rPr>
          <w:rFonts w:ascii="Arial" w:hAnsi="Arial" w:cs="Arial"/>
          <w:color w:val="000000" w:themeColor="text1"/>
          <w:sz w:val="24"/>
          <w:szCs w:val="24"/>
        </w:rPr>
      </w:pPr>
      <w:r w:rsidRPr="0088253F">
        <w:rPr>
          <w:rFonts w:ascii="Arial" w:hAnsi="Arial" w:cs="Arial"/>
          <w:b/>
          <w:bCs/>
          <w:color w:val="000000" w:themeColor="text1"/>
          <w:sz w:val="24"/>
          <w:szCs w:val="24"/>
        </w:rPr>
        <w:t xml:space="preserve">NATURALEZA DEL TRABAJO: </w:t>
      </w:r>
      <w:r w:rsidRPr="0088253F">
        <w:rPr>
          <w:rFonts w:ascii="Arial" w:hAnsi="Arial" w:cs="Arial"/>
          <w:color w:val="000000" w:themeColor="text1"/>
          <w:sz w:val="24"/>
          <w:szCs w:val="24"/>
        </w:rPr>
        <w:t>Realizar actividades que requieren conocimientos en el área de planificación, coordinación y ejecución de actividades técnicas, administrativas, políticas, y estratégicas a nivel territorial, brindando apoyo profesional a su jefe inmediato con la finalidad de contribuir al cumplimiento de l</w:t>
      </w:r>
      <w:r w:rsidR="00462F5E">
        <w:rPr>
          <w:rFonts w:ascii="Arial" w:hAnsi="Arial" w:cs="Arial"/>
          <w:color w:val="000000" w:themeColor="text1"/>
          <w:sz w:val="24"/>
          <w:szCs w:val="24"/>
        </w:rPr>
        <w:t>os objetivos planteados por el d</w:t>
      </w:r>
      <w:r w:rsidRPr="0088253F">
        <w:rPr>
          <w:rFonts w:ascii="Arial" w:hAnsi="Arial" w:cs="Arial"/>
          <w:color w:val="000000" w:themeColor="text1"/>
          <w:sz w:val="24"/>
          <w:szCs w:val="24"/>
        </w:rPr>
        <w:t>epartamento al que pertenece.</w:t>
      </w:r>
    </w:p>
    <w:p w:rsidR="001A1E2A" w:rsidRDefault="001A1E2A" w:rsidP="001A1E2A">
      <w:pPr>
        <w:spacing w:after="0" w:line="240" w:lineRule="auto"/>
        <w:jc w:val="both"/>
        <w:rPr>
          <w:rFonts w:ascii="Arial" w:hAnsi="Arial" w:cs="Arial"/>
          <w:b/>
          <w:bCs/>
          <w:color w:val="000000" w:themeColor="text1"/>
          <w:sz w:val="24"/>
          <w:szCs w:val="24"/>
          <w:u w:val="single"/>
          <w:lang w:val="es-ES"/>
        </w:rPr>
      </w:pPr>
    </w:p>
    <w:p w:rsidR="001A1E2A" w:rsidRPr="0088253F" w:rsidRDefault="00956F7F" w:rsidP="001A1E2A">
      <w:pPr>
        <w:spacing w:after="0" w:line="240" w:lineRule="auto"/>
        <w:jc w:val="both"/>
        <w:rPr>
          <w:rFonts w:ascii="Arial" w:hAnsi="Arial" w:cs="Arial"/>
          <w:b/>
          <w:bCs/>
          <w:color w:val="000000" w:themeColor="text1"/>
          <w:sz w:val="24"/>
          <w:szCs w:val="24"/>
          <w:u w:val="single"/>
          <w:lang w:val="es-ES"/>
        </w:rPr>
      </w:pPr>
      <w:r>
        <w:rPr>
          <w:rFonts w:ascii="Arial" w:hAnsi="Arial" w:cs="Arial"/>
          <w:b/>
          <w:bCs/>
          <w:color w:val="000000" w:themeColor="text1"/>
          <w:sz w:val="24"/>
          <w:szCs w:val="24"/>
          <w:u w:val="single"/>
          <w:lang w:val="es-ES"/>
        </w:rPr>
        <w:t>P</w:t>
      </w:r>
      <w:r w:rsidR="00DF0790">
        <w:rPr>
          <w:rFonts w:ascii="Arial" w:hAnsi="Arial" w:cs="Arial"/>
          <w:b/>
          <w:bCs/>
          <w:color w:val="000000" w:themeColor="text1"/>
          <w:sz w:val="24"/>
          <w:szCs w:val="24"/>
          <w:u w:val="single"/>
          <w:lang w:val="es-ES"/>
        </w:rPr>
        <w:t>rofesional</w:t>
      </w:r>
      <w:r>
        <w:rPr>
          <w:rFonts w:ascii="Arial" w:hAnsi="Arial" w:cs="Arial"/>
          <w:b/>
          <w:bCs/>
          <w:color w:val="000000" w:themeColor="text1"/>
          <w:sz w:val="24"/>
          <w:szCs w:val="24"/>
          <w:u w:val="single"/>
          <w:lang w:val="es-ES"/>
        </w:rPr>
        <w:t xml:space="preserve"> II</w:t>
      </w:r>
    </w:p>
    <w:p w:rsidR="001A1E2A" w:rsidRPr="0088253F" w:rsidRDefault="001A1E2A" w:rsidP="001A1E2A">
      <w:pPr>
        <w:spacing w:after="0" w:line="240" w:lineRule="auto"/>
        <w:jc w:val="both"/>
        <w:rPr>
          <w:rFonts w:ascii="Arial" w:hAnsi="Arial" w:cs="Arial"/>
          <w:b/>
          <w:bCs/>
          <w:color w:val="000000" w:themeColor="text1"/>
          <w:sz w:val="24"/>
          <w:szCs w:val="24"/>
        </w:rPr>
      </w:pPr>
    </w:p>
    <w:p w:rsidR="00BC75E2" w:rsidRDefault="001A1E2A" w:rsidP="00214F81">
      <w:pPr>
        <w:ind w:left="567"/>
        <w:jc w:val="both"/>
        <w:rPr>
          <w:rFonts w:ascii="Arial" w:hAnsi="Arial" w:cs="Arial"/>
          <w:color w:val="000000" w:themeColor="text1"/>
          <w:sz w:val="24"/>
          <w:szCs w:val="24"/>
        </w:rPr>
      </w:pPr>
      <w:r w:rsidRPr="0088253F">
        <w:rPr>
          <w:rFonts w:ascii="Arial" w:hAnsi="Arial" w:cs="Arial"/>
          <w:b/>
          <w:bCs/>
          <w:color w:val="000000" w:themeColor="text1"/>
          <w:sz w:val="24"/>
          <w:szCs w:val="24"/>
        </w:rPr>
        <w:t xml:space="preserve">NATURALEZA DEL TRABAJO: </w:t>
      </w:r>
      <w:r w:rsidRPr="0088253F">
        <w:rPr>
          <w:rFonts w:ascii="Arial" w:hAnsi="Arial" w:cs="Arial"/>
          <w:color w:val="000000" w:themeColor="text1"/>
          <w:sz w:val="24"/>
          <w:szCs w:val="24"/>
        </w:rPr>
        <w:t>Realizar actividades</w:t>
      </w:r>
      <w:r>
        <w:rPr>
          <w:rFonts w:ascii="Arial" w:hAnsi="Arial" w:cs="Arial"/>
          <w:color w:val="000000" w:themeColor="text1"/>
          <w:sz w:val="24"/>
          <w:szCs w:val="24"/>
        </w:rPr>
        <w:t xml:space="preserve"> de apoyo profesional a una Dirección o Departamento en las áreas de</w:t>
      </w:r>
      <w:r w:rsidRPr="0088253F">
        <w:rPr>
          <w:rFonts w:ascii="Arial" w:hAnsi="Arial" w:cs="Arial"/>
          <w:color w:val="000000" w:themeColor="text1"/>
          <w:sz w:val="24"/>
          <w:szCs w:val="24"/>
        </w:rPr>
        <w:t xml:space="preserve"> planificación, coordinación y supervisión de tareas que realiza el personal de un área operativa o administrativa, con la finalidad de contribuir al cumplimiento de los objetivos planteados por el Departamento</w:t>
      </w:r>
      <w:r w:rsidR="00613070">
        <w:rPr>
          <w:rFonts w:ascii="Arial" w:hAnsi="Arial" w:cs="Arial"/>
          <w:color w:val="000000" w:themeColor="text1"/>
          <w:sz w:val="24"/>
          <w:szCs w:val="24"/>
        </w:rPr>
        <w:t xml:space="preserve"> o Dirección a la que pertenece</w:t>
      </w:r>
      <w:r w:rsidR="00BC75E2" w:rsidRPr="00016FB4">
        <w:rPr>
          <w:rFonts w:ascii="Arial" w:hAnsi="Arial" w:cs="Arial"/>
          <w:color w:val="000000" w:themeColor="text1"/>
          <w:sz w:val="24"/>
          <w:szCs w:val="24"/>
        </w:rPr>
        <w:t>.</w:t>
      </w:r>
    </w:p>
    <w:p w:rsidR="00B350CD" w:rsidRDefault="00B350CD" w:rsidP="00BC75E2">
      <w:pPr>
        <w:spacing w:after="0" w:line="240" w:lineRule="auto"/>
        <w:ind w:left="567"/>
        <w:jc w:val="both"/>
        <w:rPr>
          <w:rFonts w:ascii="Arial" w:hAnsi="Arial" w:cs="Arial"/>
          <w:color w:val="000000" w:themeColor="text1"/>
          <w:sz w:val="24"/>
          <w:szCs w:val="24"/>
        </w:rPr>
      </w:pPr>
    </w:p>
    <w:p w:rsidR="00B350CD" w:rsidRPr="005F0E21" w:rsidRDefault="00B350CD" w:rsidP="00B350CD">
      <w:pPr>
        <w:spacing w:after="0" w:line="240" w:lineRule="auto"/>
        <w:jc w:val="both"/>
        <w:rPr>
          <w:rFonts w:ascii="Arial" w:hAnsi="Arial" w:cs="Arial"/>
          <w:bCs/>
          <w:color w:val="000000" w:themeColor="text1"/>
          <w:sz w:val="24"/>
          <w:szCs w:val="24"/>
          <w:lang w:val="es-ES"/>
        </w:rPr>
      </w:pPr>
      <w:r>
        <w:rPr>
          <w:rFonts w:ascii="Arial" w:hAnsi="Arial" w:cs="Arial"/>
          <w:b/>
          <w:bCs/>
          <w:color w:val="000000" w:themeColor="text1"/>
          <w:sz w:val="24"/>
          <w:szCs w:val="24"/>
          <w:u w:val="single"/>
          <w:lang w:val="es-ES"/>
        </w:rPr>
        <w:t>P</w:t>
      </w:r>
      <w:r w:rsidR="00DF0790">
        <w:rPr>
          <w:rFonts w:ascii="Arial" w:hAnsi="Arial" w:cs="Arial"/>
          <w:b/>
          <w:bCs/>
          <w:color w:val="000000" w:themeColor="text1"/>
          <w:sz w:val="24"/>
          <w:szCs w:val="24"/>
          <w:u w:val="single"/>
          <w:lang w:val="es-ES"/>
        </w:rPr>
        <w:t>rofesional</w:t>
      </w:r>
      <w:r>
        <w:rPr>
          <w:rFonts w:ascii="Arial" w:hAnsi="Arial" w:cs="Arial"/>
          <w:b/>
          <w:bCs/>
          <w:color w:val="000000" w:themeColor="text1"/>
          <w:sz w:val="24"/>
          <w:szCs w:val="24"/>
          <w:u w:val="single"/>
          <w:lang w:val="es-ES"/>
        </w:rPr>
        <w:t xml:space="preserve"> III</w:t>
      </w:r>
    </w:p>
    <w:p w:rsidR="00B350CD" w:rsidRPr="005F0E21" w:rsidRDefault="00B350CD" w:rsidP="00B350CD">
      <w:pPr>
        <w:spacing w:after="0" w:line="240" w:lineRule="auto"/>
        <w:ind w:left="567"/>
        <w:jc w:val="both"/>
        <w:rPr>
          <w:rFonts w:ascii="Arial" w:hAnsi="Arial" w:cs="Arial"/>
          <w:bCs/>
          <w:color w:val="000000" w:themeColor="text1"/>
          <w:sz w:val="24"/>
          <w:szCs w:val="24"/>
          <w:lang w:val="es-ES"/>
        </w:rPr>
      </w:pPr>
    </w:p>
    <w:p w:rsidR="00B350CD" w:rsidRDefault="00B350CD" w:rsidP="00214F81">
      <w:pPr>
        <w:ind w:left="567"/>
        <w:jc w:val="both"/>
        <w:rPr>
          <w:rFonts w:ascii="Arial" w:hAnsi="Arial" w:cs="Arial"/>
          <w:color w:val="000000" w:themeColor="text1"/>
          <w:sz w:val="24"/>
          <w:szCs w:val="24"/>
        </w:rPr>
      </w:pPr>
      <w:r w:rsidRPr="0088253F">
        <w:rPr>
          <w:rFonts w:ascii="Arial" w:hAnsi="Arial" w:cs="Arial"/>
          <w:b/>
          <w:bCs/>
          <w:color w:val="000000" w:themeColor="text1"/>
          <w:sz w:val="24"/>
          <w:szCs w:val="24"/>
        </w:rPr>
        <w:t xml:space="preserve">NATURALEZA DEL TRABAJO: </w:t>
      </w:r>
      <w:r w:rsidR="00462F5E">
        <w:rPr>
          <w:rFonts w:ascii="Arial" w:hAnsi="Arial" w:cs="Arial"/>
          <w:color w:val="000000" w:themeColor="text1"/>
          <w:sz w:val="24"/>
          <w:szCs w:val="24"/>
        </w:rPr>
        <w:t>Dirigir</w:t>
      </w:r>
      <w:r>
        <w:rPr>
          <w:rFonts w:ascii="Arial" w:hAnsi="Arial" w:cs="Arial"/>
          <w:color w:val="000000" w:themeColor="text1"/>
          <w:sz w:val="24"/>
          <w:szCs w:val="24"/>
        </w:rPr>
        <w:t xml:space="preserve"> y </w:t>
      </w:r>
      <w:r w:rsidRPr="0088253F">
        <w:rPr>
          <w:rFonts w:ascii="Arial" w:hAnsi="Arial" w:cs="Arial"/>
          <w:color w:val="000000" w:themeColor="text1"/>
          <w:sz w:val="24"/>
          <w:szCs w:val="24"/>
        </w:rPr>
        <w:t>vela</w:t>
      </w:r>
      <w:r w:rsidR="00462F5E">
        <w:rPr>
          <w:rFonts w:ascii="Arial" w:hAnsi="Arial" w:cs="Arial"/>
          <w:color w:val="000000" w:themeColor="text1"/>
          <w:sz w:val="24"/>
          <w:szCs w:val="24"/>
        </w:rPr>
        <w:t>r</w:t>
      </w:r>
      <w:r w:rsidRPr="0088253F">
        <w:rPr>
          <w:rFonts w:ascii="Arial" w:hAnsi="Arial" w:cs="Arial"/>
          <w:color w:val="000000" w:themeColor="text1"/>
          <w:sz w:val="24"/>
          <w:szCs w:val="24"/>
        </w:rPr>
        <w:t xml:space="preserve"> por la eficiente y eficaz ejecución de las actividades que se llevan a cabo en </w:t>
      </w:r>
      <w:r>
        <w:rPr>
          <w:rFonts w:ascii="Arial" w:hAnsi="Arial" w:cs="Arial"/>
          <w:color w:val="000000" w:themeColor="text1"/>
          <w:sz w:val="24"/>
          <w:szCs w:val="24"/>
        </w:rPr>
        <w:t>el área administrativa</w:t>
      </w:r>
      <w:r w:rsidRPr="0088253F">
        <w:rPr>
          <w:rFonts w:ascii="Arial" w:hAnsi="Arial" w:cs="Arial"/>
          <w:color w:val="000000" w:themeColor="text1"/>
          <w:sz w:val="24"/>
          <w:szCs w:val="24"/>
        </w:rPr>
        <w:t xml:space="preserve"> a su cargo; brindando apoyo profesional a su jefe inmediato con la finalidad de contribuir al cumplimiento de los objetivos planteados por </w:t>
      </w:r>
      <w:r>
        <w:rPr>
          <w:rFonts w:ascii="Arial" w:hAnsi="Arial" w:cs="Arial"/>
          <w:color w:val="000000" w:themeColor="text1"/>
          <w:sz w:val="24"/>
          <w:szCs w:val="24"/>
        </w:rPr>
        <w:t xml:space="preserve">la </w:t>
      </w:r>
      <w:r w:rsidRPr="0088253F">
        <w:rPr>
          <w:rFonts w:ascii="Arial" w:hAnsi="Arial" w:cs="Arial"/>
          <w:color w:val="000000" w:themeColor="text1"/>
          <w:sz w:val="24"/>
          <w:szCs w:val="24"/>
        </w:rPr>
        <w:t>D</w:t>
      </w:r>
      <w:r>
        <w:rPr>
          <w:rFonts w:ascii="Arial" w:hAnsi="Arial" w:cs="Arial"/>
          <w:color w:val="000000" w:themeColor="text1"/>
          <w:sz w:val="24"/>
          <w:szCs w:val="24"/>
        </w:rPr>
        <w:t>irección a la que pertenece</w:t>
      </w:r>
      <w:r w:rsidRPr="00542B76">
        <w:rPr>
          <w:rFonts w:ascii="Arial" w:hAnsi="Arial" w:cs="Arial"/>
          <w:color w:val="000000" w:themeColor="text1"/>
          <w:sz w:val="24"/>
          <w:szCs w:val="24"/>
        </w:rPr>
        <w:t>.</w:t>
      </w:r>
    </w:p>
    <w:p w:rsidR="00B350CD" w:rsidRDefault="00B350CD" w:rsidP="00B350CD">
      <w:pPr>
        <w:spacing w:after="0" w:line="240" w:lineRule="auto"/>
        <w:jc w:val="both"/>
        <w:rPr>
          <w:rFonts w:ascii="Arial" w:hAnsi="Arial" w:cs="Arial"/>
          <w:color w:val="000000" w:themeColor="text1"/>
          <w:sz w:val="24"/>
          <w:szCs w:val="24"/>
        </w:rPr>
      </w:pPr>
    </w:p>
    <w:p w:rsidR="00613070" w:rsidRDefault="00613070" w:rsidP="00B350CD">
      <w:pPr>
        <w:spacing w:after="0" w:line="240" w:lineRule="auto"/>
        <w:jc w:val="both"/>
        <w:rPr>
          <w:rFonts w:ascii="Arial" w:hAnsi="Arial" w:cs="Arial"/>
          <w:color w:val="000000" w:themeColor="text1"/>
          <w:sz w:val="24"/>
          <w:szCs w:val="24"/>
        </w:rPr>
      </w:pPr>
    </w:p>
    <w:p w:rsidR="00B350CD" w:rsidRDefault="00B350CD" w:rsidP="00B350CD">
      <w:pPr>
        <w:spacing w:after="0" w:line="240" w:lineRule="auto"/>
        <w:jc w:val="both"/>
        <w:rPr>
          <w:rFonts w:ascii="Arial" w:hAnsi="Arial" w:cs="Arial"/>
          <w:b/>
          <w:bCs/>
          <w:color w:val="000000" w:themeColor="text1"/>
          <w:sz w:val="24"/>
          <w:szCs w:val="24"/>
          <w:u w:val="single"/>
          <w:lang w:val="es-ES"/>
        </w:rPr>
      </w:pPr>
      <w:r>
        <w:rPr>
          <w:rFonts w:ascii="Arial" w:hAnsi="Arial" w:cs="Arial"/>
          <w:b/>
          <w:bCs/>
          <w:color w:val="000000" w:themeColor="text1"/>
          <w:sz w:val="24"/>
          <w:szCs w:val="24"/>
          <w:u w:val="single"/>
          <w:lang w:val="es-ES"/>
        </w:rPr>
        <w:lastRenderedPageBreak/>
        <w:t>P</w:t>
      </w:r>
      <w:r w:rsidR="00DF0790">
        <w:rPr>
          <w:rFonts w:ascii="Arial" w:hAnsi="Arial" w:cs="Arial"/>
          <w:b/>
          <w:bCs/>
          <w:color w:val="000000" w:themeColor="text1"/>
          <w:sz w:val="24"/>
          <w:szCs w:val="24"/>
          <w:u w:val="single"/>
          <w:lang w:val="es-ES"/>
        </w:rPr>
        <w:t>rofesional</w:t>
      </w:r>
      <w:r>
        <w:rPr>
          <w:rFonts w:ascii="Arial" w:hAnsi="Arial" w:cs="Arial"/>
          <w:b/>
          <w:bCs/>
          <w:color w:val="000000" w:themeColor="text1"/>
          <w:sz w:val="24"/>
          <w:szCs w:val="24"/>
          <w:u w:val="single"/>
          <w:lang w:val="es-ES"/>
        </w:rPr>
        <w:t xml:space="preserve"> IV</w:t>
      </w:r>
    </w:p>
    <w:p w:rsidR="00B350CD" w:rsidRDefault="00B350CD" w:rsidP="00B350CD">
      <w:pPr>
        <w:spacing w:after="0" w:line="240" w:lineRule="auto"/>
        <w:jc w:val="both"/>
        <w:rPr>
          <w:rFonts w:ascii="Arial" w:hAnsi="Arial" w:cs="Arial"/>
          <w:b/>
          <w:bCs/>
          <w:color w:val="000000" w:themeColor="text1"/>
          <w:sz w:val="24"/>
          <w:szCs w:val="24"/>
          <w:u w:val="single"/>
          <w:lang w:val="es-ES"/>
        </w:rPr>
      </w:pPr>
    </w:p>
    <w:p w:rsidR="00B350CD" w:rsidRDefault="00B350CD" w:rsidP="00B350CD">
      <w:pPr>
        <w:spacing w:after="0" w:line="240" w:lineRule="auto"/>
        <w:ind w:left="567"/>
        <w:jc w:val="both"/>
        <w:rPr>
          <w:rFonts w:ascii="Arial" w:hAnsi="Arial" w:cs="Arial"/>
          <w:bCs/>
          <w:color w:val="000000" w:themeColor="text1"/>
          <w:sz w:val="24"/>
          <w:szCs w:val="24"/>
          <w:lang w:val="es-ES"/>
        </w:rPr>
      </w:pPr>
      <w:r w:rsidRPr="0088253F">
        <w:rPr>
          <w:rFonts w:ascii="Arial" w:hAnsi="Arial" w:cs="Arial"/>
          <w:b/>
          <w:bCs/>
          <w:color w:val="000000" w:themeColor="text1"/>
          <w:sz w:val="24"/>
          <w:szCs w:val="24"/>
        </w:rPr>
        <w:t xml:space="preserve">NATURALEZA DEL TRABAJO: </w:t>
      </w:r>
      <w:r>
        <w:rPr>
          <w:rFonts w:ascii="Arial" w:hAnsi="Arial" w:cs="Arial"/>
          <w:bCs/>
          <w:color w:val="000000" w:themeColor="text1"/>
          <w:sz w:val="24"/>
          <w:szCs w:val="24"/>
          <w:lang w:val="es-ES"/>
        </w:rPr>
        <w:t>D</w:t>
      </w:r>
      <w:r w:rsidR="00462F5E">
        <w:rPr>
          <w:rFonts w:ascii="Arial" w:hAnsi="Arial" w:cs="Arial"/>
          <w:bCs/>
          <w:color w:val="000000" w:themeColor="text1"/>
          <w:sz w:val="24"/>
          <w:szCs w:val="24"/>
          <w:lang w:val="es-ES"/>
        </w:rPr>
        <w:t>irigir</w:t>
      </w:r>
      <w:r w:rsidRPr="005F0E21">
        <w:rPr>
          <w:rFonts w:ascii="Arial" w:hAnsi="Arial" w:cs="Arial"/>
          <w:bCs/>
          <w:color w:val="000000" w:themeColor="text1"/>
          <w:sz w:val="24"/>
          <w:szCs w:val="24"/>
          <w:lang w:val="es-ES"/>
        </w:rPr>
        <w:t xml:space="preserve"> y supervisa</w:t>
      </w:r>
      <w:r w:rsidR="00462F5E">
        <w:rPr>
          <w:rFonts w:ascii="Arial" w:hAnsi="Arial" w:cs="Arial"/>
          <w:bCs/>
          <w:color w:val="000000" w:themeColor="text1"/>
          <w:sz w:val="24"/>
          <w:szCs w:val="24"/>
          <w:lang w:val="es-ES"/>
        </w:rPr>
        <w:t>r</w:t>
      </w:r>
      <w:r w:rsidRPr="005F0E21">
        <w:rPr>
          <w:rFonts w:ascii="Arial" w:hAnsi="Arial" w:cs="Arial"/>
          <w:bCs/>
          <w:color w:val="000000" w:themeColor="text1"/>
          <w:sz w:val="24"/>
          <w:szCs w:val="24"/>
          <w:lang w:val="es-ES"/>
        </w:rPr>
        <w:t xml:space="preserve"> la ejecución de las actividades que se llevan a cabo en </w:t>
      </w:r>
      <w:r>
        <w:rPr>
          <w:rFonts w:ascii="Arial" w:hAnsi="Arial" w:cs="Arial"/>
          <w:bCs/>
          <w:color w:val="000000" w:themeColor="text1"/>
          <w:sz w:val="24"/>
          <w:szCs w:val="24"/>
          <w:lang w:val="es-ES"/>
        </w:rPr>
        <w:t>la unidad</w:t>
      </w:r>
      <w:r w:rsidRPr="005F0E21">
        <w:rPr>
          <w:rFonts w:ascii="Arial" w:hAnsi="Arial" w:cs="Arial"/>
          <w:bCs/>
          <w:color w:val="000000" w:themeColor="text1"/>
          <w:sz w:val="24"/>
          <w:szCs w:val="24"/>
          <w:lang w:val="es-ES"/>
        </w:rPr>
        <w:t xml:space="preserve"> administrativa bajo su responsabilidad. Su función principal es proporcionar un</w:t>
      </w:r>
      <w:r w:rsidR="00F642A4">
        <w:rPr>
          <w:rFonts w:ascii="Arial" w:hAnsi="Arial" w:cs="Arial"/>
          <w:bCs/>
          <w:color w:val="000000" w:themeColor="text1"/>
          <w:sz w:val="24"/>
          <w:szCs w:val="24"/>
          <w:lang w:val="es-ES"/>
        </w:rPr>
        <w:t xml:space="preserve"> apoyo profesional sólido a la d</w:t>
      </w:r>
      <w:r w:rsidRPr="005F0E21">
        <w:rPr>
          <w:rFonts w:ascii="Arial" w:hAnsi="Arial" w:cs="Arial"/>
          <w:bCs/>
          <w:color w:val="000000" w:themeColor="text1"/>
          <w:sz w:val="24"/>
          <w:szCs w:val="24"/>
          <w:lang w:val="es-ES"/>
        </w:rPr>
        <w:t xml:space="preserve">irección en general, con el objetivo de garantizar el logro de los objetivos estratégicos planteados por la </w:t>
      </w:r>
      <w:r>
        <w:rPr>
          <w:rFonts w:ascii="Arial" w:hAnsi="Arial" w:cs="Arial"/>
          <w:bCs/>
          <w:color w:val="000000" w:themeColor="text1"/>
          <w:sz w:val="24"/>
          <w:szCs w:val="24"/>
          <w:lang w:val="es-ES"/>
        </w:rPr>
        <w:t>institu</w:t>
      </w:r>
      <w:r w:rsidRPr="005F0E21">
        <w:rPr>
          <w:rFonts w:ascii="Arial" w:hAnsi="Arial" w:cs="Arial"/>
          <w:bCs/>
          <w:color w:val="000000" w:themeColor="text1"/>
          <w:sz w:val="24"/>
          <w:szCs w:val="24"/>
          <w:lang w:val="es-ES"/>
        </w:rPr>
        <w:t>ción.</w:t>
      </w:r>
    </w:p>
    <w:p w:rsidR="00B350CD" w:rsidRDefault="00B350CD" w:rsidP="00B350CD">
      <w:pPr>
        <w:spacing w:after="0" w:line="240" w:lineRule="auto"/>
        <w:ind w:left="567"/>
        <w:jc w:val="both"/>
        <w:rPr>
          <w:rFonts w:ascii="Arial" w:hAnsi="Arial" w:cs="Arial"/>
          <w:bCs/>
          <w:color w:val="000000" w:themeColor="text1"/>
          <w:sz w:val="24"/>
          <w:szCs w:val="24"/>
          <w:lang w:val="es-ES"/>
        </w:rPr>
      </w:pPr>
    </w:p>
    <w:p w:rsidR="00214F81" w:rsidRDefault="00214F81" w:rsidP="00214F81">
      <w:pPr>
        <w:spacing w:after="0" w:line="240" w:lineRule="auto"/>
        <w:jc w:val="both"/>
        <w:rPr>
          <w:rFonts w:ascii="Arial" w:hAnsi="Arial" w:cs="Arial"/>
          <w:color w:val="000000" w:themeColor="text1"/>
          <w:sz w:val="24"/>
          <w:szCs w:val="24"/>
        </w:rPr>
      </w:pPr>
      <w:r w:rsidRPr="0088253F">
        <w:rPr>
          <w:rFonts w:ascii="Arial" w:hAnsi="Arial" w:cs="Arial"/>
          <w:b/>
          <w:bCs/>
          <w:color w:val="000000" w:themeColor="text1"/>
          <w:sz w:val="24"/>
          <w:szCs w:val="24"/>
        </w:rPr>
        <w:t xml:space="preserve">EDUCACIÓN Y EXPERIENCIA: </w:t>
      </w:r>
      <w:r>
        <w:rPr>
          <w:rFonts w:ascii="Arial" w:hAnsi="Arial" w:cs="Arial"/>
          <w:bCs/>
          <w:color w:val="000000" w:themeColor="text1"/>
          <w:sz w:val="24"/>
          <w:szCs w:val="24"/>
        </w:rPr>
        <w:t>Las cualidades académicas y laborales necesarias para esta serie estarán descritas en el Manual de Organización y Funciones del -CONADI-</w:t>
      </w:r>
    </w:p>
    <w:p w:rsidR="001A1E2A" w:rsidRPr="0088253F" w:rsidRDefault="001A1E2A" w:rsidP="001A1E2A">
      <w:pPr>
        <w:spacing w:after="0" w:line="240" w:lineRule="auto"/>
        <w:jc w:val="both"/>
        <w:rPr>
          <w:rFonts w:ascii="Arial" w:hAnsi="Arial" w:cs="Arial"/>
        </w:rPr>
      </w:pPr>
    </w:p>
    <w:p w:rsidR="001A1E2A" w:rsidRPr="00DF4F69" w:rsidRDefault="00DE4BC3" w:rsidP="001A1E2A">
      <w:pPr>
        <w:pStyle w:val="Ttulo2"/>
        <w:rPr>
          <w:rStyle w:val="Ttulo1Car"/>
          <w:rFonts w:ascii="Arial" w:hAnsi="Arial" w:cs="Arial"/>
          <w:b/>
          <w:color w:val="auto"/>
          <w:sz w:val="24"/>
          <w:szCs w:val="24"/>
        </w:rPr>
      </w:pPr>
      <w:bookmarkStart w:id="26" w:name="_Toc153201804"/>
      <w:r>
        <w:rPr>
          <w:rFonts w:ascii="Arial" w:hAnsi="Arial" w:cs="Arial"/>
          <w:b/>
          <w:color w:val="auto"/>
          <w:sz w:val="24"/>
          <w:szCs w:val="24"/>
        </w:rPr>
        <w:t>9.4</w:t>
      </w:r>
      <w:r w:rsidR="001A1E2A" w:rsidRPr="00DF4F69">
        <w:rPr>
          <w:rFonts w:ascii="Arial" w:hAnsi="Arial" w:cs="Arial"/>
          <w:b/>
          <w:color w:val="auto"/>
          <w:sz w:val="24"/>
          <w:szCs w:val="24"/>
        </w:rPr>
        <w:t xml:space="preserve"> DESCRIPCIÓN DE </w:t>
      </w:r>
      <w:r w:rsidR="001A1E2A" w:rsidRPr="00DF4F69">
        <w:rPr>
          <w:rStyle w:val="Ttulo1Car"/>
          <w:rFonts w:ascii="Arial" w:hAnsi="Arial" w:cs="Arial"/>
          <w:b/>
          <w:color w:val="auto"/>
          <w:sz w:val="24"/>
          <w:szCs w:val="24"/>
        </w:rPr>
        <w:t>SERIE TÉCNICA</w:t>
      </w:r>
      <w:bookmarkEnd w:id="26"/>
    </w:p>
    <w:p w:rsidR="001A1E2A" w:rsidRDefault="001A1E2A" w:rsidP="001A1E2A">
      <w:pPr>
        <w:spacing w:after="0" w:line="240" w:lineRule="auto"/>
        <w:jc w:val="both"/>
        <w:rPr>
          <w:rFonts w:ascii="Arial" w:hAnsi="Arial" w:cs="Arial"/>
          <w:color w:val="000000" w:themeColor="text1"/>
          <w:sz w:val="24"/>
          <w:szCs w:val="24"/>
        </w:rPr>
      </w:pPr>
    </w:p>
    <w:p w:rsidR="001A1E2A" w:rsidRDefault="001A1E2A" w:rsidP="001A1E2A">
      <w:pPr>
        <w:spacing w:after="0" w:line="240" w:lineRule="auto"/>
        <w:jc w:val="both"/>
        <w:rPr>
          <w:rFonts w:ascii="Arial" w:hAnsi="Arial" w:cs="Arial"/>
          <w:color w:val="000000" w:themeColor="text1"/>
          <w:sz w:val="24"/>
          <w:szCs w:val="24"/>
        </w:rPr>
      </w:pPr>
      <w:r w:rsidRPr="0088253F">
        <w:rPr>
          <w:rFonts w:ascii="Arial" w:hAnsi="Arial" w:cs="Arial"/>
          <w:color w:val="000000" w:themeColor="text1"/>
          <w:sz w:val="24"/>
          <w:szCs w:val="24"/>
        </w:rPr>
        <w:t xml:space="preserve">Comprende las clases de puestos que para el </w:t>
      </w:r>
      <w:r w:rsidRPr="00C72329">
        <w:rPr>
          <w:rFonts w:ascii="Arial" w:hAnsi="Arial" w:cs="Arial"/>
          <w:color w:val="000000" w:themeColor="text1"/>
          <w:sz w:val="24"/>
          <w:szCs w:val="24"/>
        </w:rPr>
        <w:t>desarrollo de sus tareas requiere nivel diversificado y formación académica en una carrera universitaria; así</w:t>
      </w:r>
      <w:r w:rsidRPr="0088253F">
        <w:rPr>
          <w:rFonts w:ascii="Arial" w:hAnsi="Arial" w:cs="Arial"/>
          <w:color w:val="000000" w:themeColor="text1"/>
          <w:sz w:val="24"/>
          <w:szCs w:val="24"/>
        </w:rPr>
        <w:t xml:space="preserve"> como formación en técnicas de una rama de conocimiento específico; su función esencial es el manejo y registro de datos o información</w:t>
      </w:r>
      <w:r>
        <w:rPr>
          <w:rFonts w:ascii="Arial" w:hAnsi="Arial" w:cs="Arial"/>
          <w:color w:val="000000" w:themeColor="text1"/>
          <w:sz w:val="24"/>
          <w:szCs w:val="24"/>
        </w:rPr>
        <w:t>, uso y registro de información</w:t>
      </w:r>
      <w:r w:rsidRPr="0088253F">
        <w:rPr>
          <w:rFonts w:ascii="Arial" w:hAnsi="Arial" w:cs="Arial"/>
          <w:color w:val="000000" w:themeColor="text1"/>
          <w:sz w:val="24"/>
          <w:szCs w:val="24"/>
        </w:rPr>
        <w:t xml:space="preserve"> en sistemas o herramientas </w:t>
      </w:r>
      <w:r>
        <w:rPr>
          <w:rFonts w:ascii="Arial" w:hAnsi="Arial" w:cs="Arial"/>
          <w:color w:val="000000" w:themeColor="text1"/>
          <w:sz w:val="24"/>
          <w:szCs w:val="24"/>
        </w:rPr>
        <w:t>a nivel gubernamental</w:t>
      </w:r>
      <w:r w:rsidRPr="0088253F">
        <w:rPr>
          <w:rFonts w:ascii="Arial" w:hAnsi="Arial" w:cs="Arial"/>
          <w:color w:val="000000" w:themeColor="text1"/>
          <w:sz w:val="24"/>
          <w:szCs w:val="24"/>
        </w:rPr>
        <w:t>, con responsabilidad a nivel técnico</w:t>
      </w:r>
      <w:r>
        <w:rPr>
          <w:rFonts w:ascii="Arial" w:hAnsi="Arial" w:cs="Arial"/>
          <w:color w:val="000000" w:themeColor="text1"/>
          <w:sz w:val="24"/>
          <w:szCs w:val="24"/>
        </w:rPr>
        <w:t xml:space="preserve"> o especializado</w:t>
      </w:r>
      <w:r w:rsidRPr="0088253F">
        <w:rPr>
          <w:rFonts w:ascii="Arial" w:hAnsi="Arial" w:cs="Arial"/>
          <w:color w:val="000000" w:themeColor="text1"/>
          <w:sz w:val="24"/>
          <w:szCs w:val="24"/>
        </w:rPr>
        <w:t>.</w:t>
      </w:r>
    </w:p>
    <w:p w:rsidR="001A1E2A" w:rsidRDefault="001A1E2A" w:rsidP="001A1E2A">
      <w:pPr>
        <w:spacing w:after="0" w:line="240" w:lineRule="auto"/>
        <w:jc w:val="both"/>
        <w:rPr>
          <w:rFonts w:ascii="Arial" w:hAnsi="Arial" w:cs="Arial"/>
          <w:b/>
          <w:bCs/>
          <w:color w:val="000000" w:themeColor="text1"/>
          <w:sz w:val="24"/>
          <w:szCs w:val="24"/>
          <w:u w:val="single"/>
          <w:lang w:val="es-ES"/>
        </w:rPr>
      </w:pPr>
    </w:p>
    <w:p w:rsidR="001A1E2A" w:rsidRPr="0088253F" w:rsidRDefault="001A1E2A" w:rsidP="001A1E2A">
      <w:pPr>
        <w:spacing w:after="0" w:line="240" w:lineRule="auto"/>
        <w:jc w:val="both"/>
        <w:rPr>
          <w:rFonts w:ascii="Arial" w:hAnsi="Arial" w:cs="Arial"/>
          <w:b/>
          <w:bCs/>
          <w:color w:val="000000" w:themeColor="text1"/>
          <w:sz w:val="24"/>
          <w:szCs w:val="24"/>
          <w:u w:val="single"/>
          <w:lang w:val="es-ES"/>
        </w:rPr>
      </w:pPr>
      <w:r w:rsidRPr="0088253F">
        <w:rPr>
          <w:rFonts w:ascii="Arial" w:hAnsi="Arial" w:cs="Arial"/>
          <w:b/>
          <w:bCs/>
          <w:color w:val="000000" w:themeColor="text1"/>
          <w:sz w:val="24"/>
          <w:szCs w:val="24"/>
          <w:u w:val="single"/>
          <w:lang w:val="es-ES"/>
        </w:rPr>
        <w:t>T</w:t>
      </w:r>
      <w:r w:rsidR="00DF0790" w:rsidRPr="0088253F">
        <w:rPr>
          <w:rFonts w:ascii="Arial" w:hAnsi="Arial" w:cs="Arial"/>
          <w:b/>
          <w:bCs/>
          <w:color w:val="000000" w:themeColor="text1"/>
          <w:sz w:val="24"/>
          <w:szCs w:val="24"/>
          <w:u w:val="single"/>
          <w:lang w:val="es-ES"/>
        </w:rPr>
        <w:t>écnico</w:t>
      </w:r>
      <w:r>
        <w:rPr>
          <w:rFonts w:ascii="Arial" w:hAnsi="Arial" w:cs="Arial"/>
          <w:b/>
          <w:bCs/>
          <w:color w:val="000000" w:themeColor="text1"/>
          <w:sz w:val="24"/>
          <w:szCs w:val="24"/>
          <w:u w:val="single"/>
          <w:lang w:val="es-ES"/>
        </w:rPr>
        <w:t xml:space="preserve"> I</w:t>
      </w:r>
    </w:p>
    <w:p w:rsidR="001A1E2A" w:rsidRPr="0088253F" w:rsidRDefault="001A1E2A" w:rsidP="001A1E2A">
      <w:pPr>
        <w:spacing w:after="0" w:line="240" w:lineRule="auto"/>
        <w:jc w:val="both"/>
        <w:rPr>
          <w:rFonts w:ascii="Arial" w:hAnsi="Arial" w:cs="Arial"/>
          <w:b/>
          <w:bCs/>
          <w:color w:val="000000" w:themeColor="text1"/>
          <w:sz w:val="24"/>
          <w:szCs w:val="24"/>
        </w:rPr>
      </w:pPr>
    </w:p>
    <w:p w:rsidR="001A1E2A" w:rsidRPr="00214F81" w:rsidRDefault="001A1E2A" w:rsidP="00214F81">
      <w:pPr>
        <w:spacing w:after="0" w:line="240" w:lineRule="auto"/>
        <w:ind w:left="567"/>
        <w:jc w:val="both"/>
        <w:rPr>
          <w:rFonts w:ascii="Arial" w:hAnsi="Arial" w:cs="Arial"/>
          <w:color w:val="000000" w:themeColor="text1"/>
          <w:sz w:val="24"/>
          <w:szCs w:val="24"/>
        </w:rPr>
      </w:pPr>
      <w:r w:rsidRPr="0088253F">
        <w:rPr>
          <w:rFonts w:ascii="Arial" w:hAnsi="Arial" w:cs="Arial"/>
          <w:b/>
          <w:bCs/>
          <w:color w:val="000000" w:themeColor="text1"/>
          <w:sz w:val="24"/>
          <w:szCs w:val="24"/>
        </w:rPr>
        <w:t xml:space="preserve">NATURALEZA DEL TRABAJO: </w:t>
      </w:r>
      <w:r w:rsidRPr="0088253F">
        <w:rPr>
          <w:rFonts w:ascii="Arial" w:hAnsi="Arial" w:cs="Arial"/>
          <w:color w:val="000000" w:themeColor="text1"/>
          <w:sz w:val="24"/>
          <w:szCs w:val="24"/>
        </w:rPr>
        <w:t>Apoyar en la ejecución de actividades que requieren conocimientos y experiencia</w:t>
      </w:r>
      <w:r>
        <w:rPr>
          <w:rFonts w:ascii="Arial" w:hAnsi="Arial" w:cs="Arial"/>
          <w:color w:val="000000" w:themeColor="text1"/>
          <w:sz w:val="24"/>
          <w:szCs w:val="24"/>
        </w:rPr>
        <w:t xml:space="preserve"> técnica</w:t>
      </w:r>
      <w:r w:rsidRPr="0088253F">
        <w:rPr>
          <w:rFonts w:ascii="Arial" w:hAnsi="Arial" w:cs="Arial"/>
          <w:color w:val="000000" w:themeColor="text1"/>
          <w:sz w:val="24"/>
          <w:szCs w:val="24"/>
        </w:rPr>
        <w:t xml:space="preserve"> para la aplicación de una disciplina de la ciencia; asiste a un superior en </w:t>
      </w:r>
      <w:r>
        <w:rPr>
          <w:rFonts w:ascii="Arial" w:hAnsi="Arial" w:cs="Arial"/>
          <w:color w:val="000000" w:themeColor="text1"/>
          <w:sz w:val="24"/>
          <w:szCs w:val="24"/>
        </w:rPr>
        <w:t>el manejo y registro de información</w:t>
      </w:r>
      <w:r w:rsidRPr="0088253F">
        <w:rPr>
          <w:rFonts w:ascii="Arial" w:hAnsi="Arial" w:cs="Arial"/>
          <w:color w:val="000000" w:themeColor="text1"/>
          <w:sz w:val="24"/>
          <w:szCs w:val="24"/>
        </w:rPr>
        <w:t>.</w:t>
      </w:r>
    </w:p>
    <w:p w:rsidR="00B2653C" w:rsidRDefault="00B2653C" w:rsidP="001A1E2A">
      <w:pPr>
        <w:spacing w:after="0" w:line="240" w:lineRule="auto"/>
        <w:jc w:val="both"/>
        <w:rPr>
          <w:rFonts w:ascii="Arial" w:hAnsi="Arial" w:cs="Arial"/>
          <w:b/>
          <w:bCs/>
          <w:color w:val="000000" w:themeColor="text1"/>
          <w:sz w:val="24"/>
          <w:szCs w:val="24"/>
          <w:u w:val="single"/>
          <w:lang w:val="es-ES"/>
        </w:rPr>
      </w:pPr>
    </w:p>
    <w:p w:rsidR="00B350CD" w:rsidRDefault="00B350CD" w:rsidP="001A1E2A">
      <w:pPr>
        <w:spacing w:after="0" w:line="240" w:lineRule="auto"/>
        <w:jc w:val="both"/>
        <w:rPr>
          <w:rFonts w:ascii="Arial" w:hAnsi="Arial" w:cs="Arial"/>
          <w:b/>
          <w:bCs/>
          <w:color w:val="000000" w:themeColor="text1"/>
          <w:sz w:val="24"/>
          <w:szCs w:val="24"/>
          <w:u w:val="single"/>
          <w:lang w:val="es-ES"/>
        </w:rPr>
      </w:pPr>
    </w:p>
    <w:p w:rsidR="001A1E2A" w:rsidRPr="0088253F" w:rsidRDefault="001A1E2A" w:rsidP="001A1E2A">
      <w:pPr>
        <w:spacing w:after="0" w:line="240" w:lineRule="auto"/>
        <w:jc w:val="both"/>
        <w:rPr>
          <w:rFonts w:ascii="Arial" w:hAnsi="Arial" w:cs="Arial"/>
          <w:b/>
          <w:bCs/>
          <w:color w:val="000000" w:themeColor="text1"/>
          <w:sz w:val="24"/>
          <w:szCs w:val="24"/>
          <w:u w:val="single"/>
          <w:lang w:val="es-ES"/>
        </w:rPr>
      </w:pPr>
      <w:r w:rsidRPr="0088253F">
        <w:rPr>
          <w:rFonts w:ascii="Arial" w:hAnsi="Arial" w:cs="Arial"/>
          <w:b/>
          <w:bCs/>
          <w:color w:val="000000" w:themeColor="text1"/>
          <w:sz w:val="24"/>
          <w:szCs w:val="24"/>
          <w:u w:val="single"/>
          <w:lang w:val="es-ES"/>
        </w:rPr>
        <w:t>T</w:t>
      </w:r>
      <w:r w:rsidR="00DF0790" w:rsidRPr="0088253F">
        <w:rPr>
          <w:rFonts w:ascii="Arial" w:hAnsi="Arial" w:cs="Arial"/>
          <w:b/>
          <w:bCs/>
          <w:color w:val="000000" w:themeColor="text1"/>
          <w:sz w:val="24"/>
          <w:szCs w:val="24"/>
          <w:u w:val="single"/>
          <w:lang w:val="es-ES"/>
        </w:rPr>
        <w:t>écnico</w:t>
      </w:r>
      <w:r>
        <w:rPr>
          <w:rFonts w:ascii="Arial" w:hAnsi="Arial" w:cs="Arial"/>
          <w:b/>
          <w:bCs/>
          <w:color w:val="000000" w:themeColor="text1"/>
          <w:sz w:val="24"/>
          <w:szCs w:val="24"/>
          <w:u w:val="single"/>
          <w:lang w:val="es-ES"/>
        </w:rPr>
        <w:t xml:space="preserve"> II</w:t>
      </w:r>
    </w:p>
    <w:p w:rsidR="001A1E2A" w:rsidRPr="0088253F" w:rsidRDefault="001A1E2A" w:rsidP="001A1E2A">
      <w:pPr>
        <w:spacing w:after="0" w:line="240" w:lineRule="auto"/>
        <w:jc w:val="both"/>
        <w:rPr>
          <w:rFonts w:ascii="Arial" w:hAnsi="Arial" w:cs="Arial"/>
          <w:b/>
          <w:bCs/>
          <w:color w:val="000000" w:themeColor="text1"/>
          <w:sz w:val="24"/>
          <w:szCs w:val="24"/>
        </w:rPr>
      </w:pPr>
    </w:p>
    <w:p w:rsidR="001A1E2A" w:rsidRPr="0088253F" w:rsidRDefault="001A1E2A" w:rsidP="001A1E2A">
      <w:pPr>
        <w:spacing w:after="0" w:line="240" w:lineRule="auto"/>
        <w:ind w:left="567"/>
        <w:jc w:val="both"/>
        <w:rPr>
          <w:rFonts w:ascii="Arial" w:hAnsi="Arial" w:cs="Arial"/>
          <w:color w:val="000000" w:themeColor="text1"/>
          <w:sz w:val="24"/>
          <w:szCs w:val="24"/>
        </w:rPr>
      </w:pPr>
      <w:r w:rsidRPr="0088253F">
        <w:rPr>
          <w:rFonts w:ascii="Arial" w:hAnsi="Arial" w:cs="Arial"/>
          <w:b/>
          <w:bCs/>
          <w:color w:val="000000" w:themeColor="text1"/>
          <w:sz w:val="24"/>
          <w:szCs w:val="24"/>
        </w:rPr>
        <w:t xml:space="preserve">NATURALEZA DEL TRABAJO: </w:t>
      </w:r>
      <w:r w:rsidRPr="0088253F">
        <w:rPr>
          <w:rFonts w:ascii="Arial" w:hAnsi="Arial" w:cs="Arial"/>
          <w:color w:val="000000" w:themeColor="text1"/>
          <w:sz w:val="24"/>
          <w:szCs w:val="24"/>
        </w:rPr>
        <w:t xml:space="preserve">Apoyar en la ejecución de actividades </w:t>
      </w:r>
      <w:r>
        <w:rPr>
          <w:rFonts w:ascii="Arial" w:hAnsi="Arial" w:cs="Arial"/>
          <w:color w:val="000000" w:themeColor="text1"/>
          <w:sz w:val="24"/>
          <w:szCs w:val="24"/>
        </w:rPr>
        <w:t>de mediana complejidad</w:t>
      </w:r>
      <w:r w:rsidRPr="0088253F">
        <w:rPr>
          <w:rFonts w:ascii="Arial" w:hAnsi="Arial" w:cs="Arial"/>
          <w:color w:val="000000" w:themeColor="text1"/>
          <w:sz w:val="24"/>
          <w:szCs w:val="24"/>
        </w:rPr>
        <w:t xml:space="preserve"> que requieren conocimientos y experiencia</w:t>
      </w:r>
      <w:r>
        <w:rPr>
          <w:rFonts w:ascii="Arial" w:hAnsi="Arial" w:cs="Arial"/>
          <w:color w:val="000000" w:themeColor="text1"/>
          <w:sz w:val="24"/>
          <w:szCs w:val="24"/>
        </w:rPr>
        <w:t xml:space="preserve"> técnica</w:t>
      </w:r>
      <w:r w:rsidRPr="0088253F">
        <w:rPr>
          <w:rFonts w:ascii="Arial" w:hAnsi="Arial" w:cs="Arial"/>
          <w:color w:val="000000" w:themeColor="text1"/>
          <w:sz w:val="24"/>
          <w:szCs w:val="24"/>
        </w:rPr>
        <w:t xml:space="preserve"> para la aplicación de una disciplina de la ciencia; asiste a un superior en </w:t>
      </w:r>
      <w:r>
        <w:rPr>
          <w:rFonts w:ascii="Arial" w:hAnsi="Arial" w:cs="Arial"/>
          <w:color w:val="000000" w:themeColor="text1"/>
          <w:sz w:val="24"/>
          <w:szCs w:val="24"/>
        </w:rPr>
        <w:t>el manejo y registro de información</w:t>
      </w:r>
      <w:r w:rsidRPr="0088253F">
        <w:rPr>
          <w:rFonts w:ascii="Arial" w:hAnsi="Arial" w:cs="Arial"/>
          <w:color w:val="000000" w:themeColor="text1"/>
          <w:sz w:val="24"/>
          <w:szCs w:val="24"/>
        </w:rPr>
        <w:t>,</w:t>
      </w:r>
      <w:r>
        <w:rPr>
          <w:rFonts w:ascii="Arial" w:hAnsi="Arial" w:cs="Arial"/>
          <w:color w:val="000000" w:themeColor="text1"/>
          <w:sz w:val="24"/>
          <w:szCs w:val="24"/>
        </w:rPr>
        <w:t xml:space="preserve"> así como </w:t>
      </w:r>
      <w:r w:rsidRPr="0088253F">
        <w:rPr>
          <w:rFonts w:ascii="Arial" w:hAnsi="Arial" w:cs="Arial"/>
          <w:color w:val="000000" w:themeColor="text1"/>
          <w:sz w:val="24"/>
          <w:szCs w:val="24"/>
        </w:rPr>
        <w:t>en la e</w:t>
      </w:r>
      <w:r w:rsidR="008F0536">
        <w:rPr>
          <w:rFonts w:ascii="Arial" w:hAnsi="Arial" w:cs="Arial"/>
          <w:color w:val="000000" w:themeColor="text1"/>
          <w:sz w:val="24"/>
          <w:szCs w:val="24"/>
        </w:rPr>
        <w:t>jecución de actividades técnico-</w:t>
      </w:r>
      <w:r w:rsidRPr="0088253F">
        <w:rPr>
          <w:rFonts w:ascii="Arial" w:hAnsi="Arial" w:cs="Arial"/>
          <w:color w:val="000000" w:themeColor="text1"/>
          <w:sz w:val="24"/>
          <w:szCs w:val="24"/>
        </w:rPr>
        <w:t>administrativas.</w:t>
      </w:r>
    </w:p>
    <w:p w:rsidR="001A1E2A" w:rsidRDefault="001A1E2A" w:rsidP="001A1E2A">
      <w:pPr>
        <w:spacing w:after="0" w:line="240" w:lineRule="auto"/>
        <w:ind w:left="567"/>
        <w:jc w:val="both"/>
        <w:rPr>
          <w:rFonts w:ascii="Arial" w:hAnsi="Arial" w:cs="Arial"/>
          <w:b/>
          <w:bCs/>
          <w:color w:val="000000" w:themeColor="text1"/>
          <w:sz w:val="24"/>
          <w:szCs w:val="24"/>
        </w:rPr>
      </w:pPr>
    </w:p>
    <w:p w:rsidR="005C7886" w:rsidRDefault="005C7886" w:rsidP="001A1E2A">
      <w:pPr>
        <w:spacing w:after="0" w:line="240" w:lineRule="auto"/>
        <w:ind w:left="567"/>
        <w:jc w:val="both"/>
        <w:rPr>
          <w:rFonts w:ascii="Arial" w:hAnsi="Arial" w:cs="Arial"/>
          <w:color w:val="000000" w:themeColor="text1"/>
          <w:sz w:val="24"/>
          <w:szCs w:val="24"/>
        </w:rPr>
      </w:pPr>
    </w:p>
    <w:p w:rsidR="001A1E2A" w:rsidRPr="0088253F" w:rsidRDefault="001A1E2A" w:rsidP="001A1E2A">
      <w:pPr>
        <w:spacing w:after="0" w:line="240" w:lineRule="auto"/>
        <w:jc w:val="both"/>
        <w:rPr>
          <w:rFonts w:ascii="Arial" w:hAnsi="Arial" w:cs="Arial"/>
          <w:b/>
          <w:bCs/>
          <w:color w:val="000000" w:themeColor="text1"/>
          <w:sz w:val="24"/>
          <w:szCs w:val="24"/>
          <w:u w:val="single"/>
          <w:lang w:val="es-ES"/>
        </w:rPr>
      </w:pPr>
      <w:r w:rsidRPr="0088253F">
        <w:rPr>
          <w:rFonts w:ascii="Arial" w:hAnsi="Arial" w:cs="Arial"/>
          <w:b/>
          <w:bCs/>
          <w:color w:val="000000" w:themeColor="text1"/>
          <w:sz w:val="24"/>
          <w:szCs w:val="24"/>
          <w:u w:val="single"/>
          <w:lang w:val="es-ES"/>
        </w:rPr>
        <w:t>T</w:t>
      </w:r>
      <w:r w:rsidR="00DF0790" w:rsidRPr="0088253F">
        <w:rPr>
          <w:rFonts w:ascii="Arial" w:hAnsi="Arial" w:cs="Arial"/>
          <w:b/>
          <w:bCs/>
          <w:color w:val="000000" w:themeColor="text1"/>
          <w:sz w:val="24"/>
          <w:szCs w:val="24"/>
          <w:u w:val="single"/>
          <w:lang w:val="es-ES"/>
        </w:rPr>
        <w:t>écnico</w:t>
      </w:r>
      <w:r>
        <w:rPr>
          <w:rFonts w:ascii="Arial" w:hAnsi="Arial" w:cs="Arial"/>
          <w:b/>
          <w:bCs/>
          <w:color w:val="000000" w:themeColor="text1"/>
          <w:sz w:val="24"/>
          <w:szCs w:val="24"/>
          <w:u w:val="single"/>
          <w:lang w:val="es-ES"/>
        </w:rPr>
        <w:t xml:space="preserve"> III</w:t>
      </w:r>
    </w:p>
    <w:p w:rsidR="001A1E2A" w:rsidRPr="0088253F" w:rsidRDefault="001A1E2A" w:rsidP="001A1E2A">
      <w:pPr>
        <w:spacing w:after="0" w:line="240" w:lineRule="auto"/>
        <w:jc w:val="both"/>
        <w:rPr>
          <w:rFonts w:ascii="Arial" w:hAnsi="Arial" w:cs="Arial"/>
          <w:b/>
          <w:bCs/>
          <w:color w:val="000000" w:themeColor="text1"/>
          <w:sz w:val="24"/>
          <w:szCs w:val="24"/>
        </w:rPr>
      </w:pPr>
    </w:p>
    <w:p w:rsidR="001A1E2A" w:rsidRPr="0088253F" w:rsidRDefault="001A1E2A" w:rsidP="001A1E2A">
      <w:pPr>
        <w:spacing w:after="0" w:line="240" w:lineRule="auto"/>
        <w:ind w:left="567"/>
        <w:jc w:val="both"/>
        <w:rPr>
          <w:rFonts w:ascii="Arial" w:hAnsi="Arial" w:cs="Arial"/>
          <w:color w:val="000000" w:themeColor="text1"/>
          <w:sz w:val="24"/>
          <w:szCs w:val="24"/>
        </w:rPr>
      </w:pPr>
      <w:r w:rsidRPr="0088253F">
        <w:rPr>
          <w:rFonts w:ascii="Arial" w:hAnsi="Arial" w:cs="Arial"/>
          <w:b/>
          <w:bCs/>
          <w:color w:val="000000" w:themeColor="text1"/>
          <w:sz w:val="24"/>
          <w:szCs w:val="24"/>
        </w:rPr>
        <w:t xml:space="preserve">NATURALEZA DEL TRABAJO: </w:t>
      </w:r>
      <w:r w:rsidRPr="0088253F">
        <w:rPr>
          <w:rFonts w:ascii="Arial" w:hAnsi="Arial" w:cs="Arial"/>
          <w:color w:val="000000" w:themeColor="text1"/>
          <w:sz w:val="24"/>
          <w:szCs w:val="24"/>
        </w:rPr>
        <w:t xml:space="preserve">Apoyar en la ejecución de actividades </w:t>
      </w:r>
      <w:r>
        <w:rPr>
          <w:rFonts w:ascii="Arial" w:hAnsi="Arial" w:cs="Arial"/>
          <w:color w:val="000000" w:themeColor="text1"/>
          <w:sz w:val="24"/>
          <w:szCs w:val="24"/>
        </w:rPr>
        <w:t>de mediana complejidad</w:t>
      </w:r>
      <w:r w:rsidRPr="0088253F">
        <w:rPr>
          <w:rFonts w:ascii="Arial" w:hAnsi="Arial" w:cs="Arial"/>
          <w:color w:val="000000" w:themeColor="text1"/>
          <w:sz w:val="24"/>
          <w:szCs w:val="24"/>
        </w:rPr>
        <w:t xml:space="preserve"> que requieren conocimientos y experiencia</w:t>
      </w:r>
      <w:r>
        <w:rPr>
          <w:rFonts w:ascii="Arial" w:hAnsi="Arial" w:cs="Arial"/>
          <w:color w:val="000000" w:themeColor="text1"/>
          <w:sz w:val="24"/>
          <w:szCs w:val="24"/>
        </w:rPr>
        <w:t xml:space="preserve"> técnica</w:t>
      </w:r>
      <w:r w:rsidRPr="0088253F">
        <w:rPr>
          <w:rFonts w:ascii="Arial" w:hAnsi="Arial" w:cs="Arial"/>
          <w:color w:val="000000" w:themeColor="text1"/>
          <w:sz w:val="24"/>
          <w:szCs w:val="24"/>
        </w:rPr>
        <w:t xml:space="preserve"> para la aplicación de una disciplina de la ciencia; asiste a un superior en </w:t>
      </w:r>
      <w:r>
        <w:rPr>
          <w:rFonts w:ascii="Arial" w:hAnsi="Arial" w:cs="Arial"/>
          <w:color w:val="000000" w:themeColor="text1"/>
          <w:sz w:val="24"/>
          <w:szCs w:val="24"/>
        </w:rPr>
        <w:t xml:space="preserve">el </w:t>
      </w:r>
      <w:r>
        <w:rPr>
          <w:rFonts w:ascii="Arial" w:hAnsi="Arial" w:cs="Arial"/>
          <w:color w:val="000000" w:themeColor="text1"/>
          <w:sz w:val="24"/>
          <w:szCs w:val="24"/>
        </w:rPr>
        <w:lastRenderedPageBreak/>
        <w:t>manejo y registro de información</w:t>
      </w:r>
      <w:r w:rsidRPr="0088253F">
        <w:rPr>
          <w:rFonts w:ascii="Arial" w:hAnsi="Arial" w:cs="Arial"/>
          <w:color w:val="000000" w:themeColor="text1"/>
          <w:sz w:val="24"/>
          <w:szCs w:val="24"/>
        </w:rPr>
        <w:t>,</w:t>
      </w:r>
      <w:r>
        <w:rPr>
          <w:rFonts w:ascii="Arial" w:hAnsi="Arial" w:cs="Arial"/>
          <w:color w:val="000000" w:themeColor="text1"/>
          <w:sz w:val="24"/>
          <w:szCs w:val="24"/>
        </w:rPr>
        <w:t xml:space="preserve"> así como </w:t>
      </w:r>
      <w:r w:rsidRPr="0088253F">
        <w:rPr>
          <w:rFonts w:ascii="Arial" w:hAnsi="Arial" w:cs="Arial"/>
          <w:color w:val="000000" w:themeColor="text1"/>
          <w:sz w:val="24"/>
          <w:szCs w:val="24"/>
        </w:rPr>
        <w:t>en la e</w:t>
      </w:r>
      <w:r w:rsidR="008F0536">
        <w:rPr>
          <w:rFonts w:ascii="Arial" w:hAnsi="Arial" w:cs="Arial"/>
          <w:color w:val="000000" w:themeColor="text1"/>
          <w:sz w:val="24"/>
          <w:szCs w:val="24"/>
        </w:rPr>
        <w:t>jecución de actividades técnico-</w:t>
      </w:r>
      <w:r w:rsidRPr="0088253F">
        <w:rPr>
          <w:rFonts w:ascii="Arial" w:hAnsi="Arial" w:cs="Arial"/>
          <w:color w:val="000000" w:themeColor="text1"/>
          <w:sz w:val="24"/>
          <w:szCs w:val="24"/>
        </w:rPr>
        <w:t>administrativas.</w:t>
      </w:r>
    </w:p>
    <w:p w:rsidR="00956F7F" w:rsidRPr="0088253F" w:rsidRDefault="00956F7F" w:rsidP="001A1E2A">
      <w:pPr>
        <w:spacing w:after="0" w:line="240" w:lineRule="auto"/>
        <w:jc w:val="both"/>
        <w:rPr>
          <w:rFonts w:ascii="Arial" w:hAnsi="Arial" w:cs="Arial"/>
          <w:color w:val="000000" w:themeColor="text1"/>
          <w:sz w:val="24"/>
          <w:szCs w:val="24"/>
        </w:rPr>
      </w:pPr>
    </w:p>
    <w:p w:rsidR="001A1E2A" w:rsidRPr="0088253F" w:rsidRDefault="001A1E2A" w:rsidP="001A1E2A">
      <w:pPr>
        <w:spacing w:after="0" w:line="240" w:lineRule="auto"/>
        <w:jc w:val="both"/>
        <w:rPr>
          <w:rFonts w:ascii="Arial" w:hAnsi="Arial" w:cs="Arial"/>
          <w:b/>
          <w:bCs/>
          <w:color w:val="000000" w:themeColor="text1"/>
          <w:sz w:val="24"/>
          <w:szCs w:val="24"/>
          <w:u w:val="single"/>
          <w:lang w:val="es-ES"/>
        </w:rPr>
      </w:pPr>
      <w:r w:rsidRPr="0088253F">
        <w:rPr>
          <w:rFonts w:ascii="Arial" w:hAnsi="Arial" w:cs="Arial"/>
          <w:b/>
          <w:bCs/>
          <w:color w:val="000000" w:themeColor="text1"/>
          <w:sz w:val="24"/>
          <w:szCs w:val="24"/>
          <w:u w:val="single"/>
          <w:lang w:val="es-ES"/>
        </w:rPr>
        <w:t>T</w:t>
      </w:r>
      <w:r w:rsidR="00DF0790" w:rsidRPr="0088253F">
        <w:rPr>
          <w:rFonts w:ascii="Arial" w:hAnsi="Arial" w:cs="Arial"/>
          <w:b/>
          <w:bCs/>
          <w:color w:val="000000" w:themeColor="text1"/>
          <w:sz w:val="24"/>
          <w:szCs w:val="24"/>
          <w:u w:val="single"/>
          <w:lang w:val="es-ES"/>
        </w:rPr>
        <w:t>écnico</w:t>
      </w:r>
      <w:r w:rsidRPr="0088253F">
        <w:rPr>
          <w:rFonts w:ascii="Arial" w:hAnsi="Arial" w:cs="Arial"/>
          <w:b/>
          <w:bCs/>
          <w:color w:val="000000" w:themeColor="text1"/>
          <w:sz w:val="24"/>
          <w:szCs w:val="24"/>
          <w:u w:val="single"/>
          <w:lang w:val="es-ES"/>
        </w:rPr>
        <w:t xml:space="preserve"> </w:t>
      </w:r>
      <w:r w:rsidR="005C7886">
        <w:rPr>
          <w:rFonts w:ascii="Arial" w:hAnsi="Arial" w:cs="Arial"/>
          <w:b/>
          <w:bCs/>
          <w:color w:val="000000" w:themeColor="text1"/>
          <w:sz w:val="24"/>
          <w:szCs w:val="24"/>
          <w:u w:val="single"/>
          <w:lang w:val="es-ES"/>
        </w:rPr>
        <w:t>IV</w:t>
      </w:r>
    </w:p>
    <w:p w:rsidR="001A1E2A" w:rsidRPr="0088253F" w:rsidRDefault="001A1E2A" w:rsidP="001A1E2A">
      <w:pPr>
        <w:spacing w:after="0" w:line="240" w:lineRule="auto"/>
        <w:jc w:val="both"/>
        <w:rPr>
          <w:rFonts w:ascii="Arial" w:hAnsi="Arial" w:cs="Arial"/>
          <w:b/>
          <w:bCs/>
          <w:color w:val="000000" w:themeColor="text1"/>
          <w:sz w:val="24"/>
          <w:szCs w:val="24"/>
        </w:rPr>
      </w:pPr>
    </w:p>
    <w:p w:rsidR="001A1E2A" w:rsidRPr="0088253F" w:rsidRDefault="001A1E2A" w:rsidP="001A1E2A">
      <w:pPr>
        <w:spacing w:after="0" w:line="240" w:lineRule="auto"/>
        <w:ind w:left="567"/>
        <w:jc w:val="both"/>
        <w:rPr>
          <w:rFonts w:ascii="Arial" w:hAnsi="Arial" w:cs="Arial"/>
          <w:color w:val="000000" w:themeColor="text1"/>
          <w:sz w:val="24"/>
          <w:szCs w:val="24"/>
        </w:rPr>
      </w:pPr>
      <w:r w:rsidRPr="0088253F">
        <w:rPr>
          <w:rFonts w:ascii="Arial" w:hAnsi="Arial" w:cs="Arial"/>
          <w:b/>
          <w:bCs/>
          <w:color w:val="000000" w:themeColor="text1"/>
          <w:sz w:val="24"/>
          <w:szCs w:val="24"/>
        </w:rPr>
        <w:t xml:space="preserve">NATURALEZA DEL TRABAJO: </w:t>
      </w:r>
      <w:r w:rsidRPr="0088253F">
        <w:rPr>
          <w:rFonts w:ascii="Arial" w:hAnsi="Arial" w:cs="Arial"/>
          <w:color w:val="000000" w:themeColor="text1"/>
          <w:sz w:val="24"/>
          <w:szCs w:val="24"/>
        </w:rPr>
        <w:t>Apoyar en la eje</w:t>
      </w:r>
      <w:r w:rsidR="008F0536">
        <w:rPr>
          <w:rFonts w:ascii="Arial" w:hAnsi="Arial" w:cs="Arial"/>
          <w:color w:val="000000" w:themeColor="text1"/>
          <w:sz w:val="24"/>
          <w:szCs w:val="24"/>
        </w:rPr>
        <w:t xml:space="preserve">cución de actividades </w:t>
      </w:r>
      <w:r w:rsidRPr="0088253F">
        <w:rPr>
          <w:rFonts w:ascii="Arial" w:hAnsi="Arial" w:cs="Arial"/>
          <w:color w:val="000000" w:themeColor="text1"/>
          <w:sz w:val="24"/>
          <w:szCs w:val="24"/>
        </w:rPr>
        <w:t>que requieren conocimientos y experiencia especializada para la aplicación de una disciplina de la ciencia; así como el uso de sistemas o herramientas a nivel gubernamental; asiste a un superior en la planificación, apoya en la resolución de problemas,</w:t>
      </w:r>
      <w:r>
        <w:rPr>
          <w:rFonts w:ascii="Arial" w:hAnsi="Arial" w:cs="Arial"/>
          <w:color w:val="000000" w:themeColor="text1"/>
          <w:sz w:val="24"/>
          <w:szCs w:val="24"/>
        </w:rPr>
        <w:t xml:space="preserve"> en </w:t>
      </w:r>
      <w:r w:rsidRPr="0088253F">
        <w:rPr>
          <w:rFonts w:ascii="Arial" w:hAnsi="Arial" w:cs="Arial"/>
          <w:color w:val="000000" w:themeColor="text1"/>
          <w:sz w:val="24"/>
          <w:szCs w:val="24"/>
        </w:rPr>
        <w:t>el manejo y registro de datos o información</w:t>
      </w:r>
      <w:r>
        <w:rPr>
          <w:rFonts w:ascii="Arial" w:hAnsi="Arial" w:cs="Arial"/>
          <w:color w:val="000000" w:themeColor="text1"/>
          <w:sz w:val="24"/>
          <w:szCs w:val="24"/>
        </w:rPr>
        <w:t>,</w:t>
      </w:r>
      <w:r w:rsidRPr="0088253F">
        <w:rPr>
          <w:rFonts w:ascii="Arial" w:hAnsi="Arial" w:cs="Arial"/>
          <w:color w:val="000000" w:themeColor="text1"/>
          <w:sz w:val="24"/>
          <w:szCs w:val="24"/>
        </w:rPr>
        <w:t xml:space="preserve"> y en la ejecución de actividades técnico administrati</w:t>
      </w:r>
      <w:r>
        <w:rPr>
          <w:rFonts w:ascii="Arial" w:hAnsi="Arial" w:cs="Arial"/>
          <w:color w:val="000000" w:themeColor="text1"/>
          <w:sz w:val="24"/>
          <w:szCs w:val="24"/>
        </w:rPr>
        <w:t>vas</w:t>
      </w:r>
      <w:r w:rsidRPr="0088253F">
        <w:rPr>
          <w:rFonts w:ascii="Arial" w:hAnsi="Arial" w:cs="Arial"/>
          <w:color w:val="000000" w:themeColor="text1"/>
          <w:sz w:val="24"/>
          <w:szCs w:val="24"/>
        </w:rPr>
        <w:t>.</w:t>
      </w:r>
    </w:p>
    <w:p w:rsidR="001A1E2A" w:rsidRPr="0088253F" w:rsidRDefault="001A1E2A" w:rsidP="001A1E2A">
      <w:pPr>
        <w:spacing w:after="0" w:line="240" w:lineRule="auto"/>
        <w:ind w:left="567"/>
        <w:jc w:val="both"/>
        <w:rPr>
          <w:rFonts w:ascii="Arial" w:hAnsi="Arial" w:cs="Arial"/>
          <w:b/>
          <w:bCs/>
          <w:color w:val="000000" w:themeColor="text1"/>
          <w:sz w:val="24"/>
          <w:szCs w:val="24"/>
        </w:rPr>
      </w:pPr>
    </w:p>
    <w:p w:rsidR="00214F81" w:rsidRDefault="00214F81" w:rsidP="00214F81">
      <w:pPr>
        <w:spacing w:after="0" w:line="240" w:lineRule="auto"/>
        <w:jc w:val="both"/>
        <w:rPr>
          <w:rFonts w:ascii="Arial" w:hAnsi="Arial" w:cs="Arial"/>
          <w:color w:val="000000" w:themeColor="text1"/>
          <w:sz w:val="24"/>
          <w:szCs w:val="24"/>
        </w:rPr>
      </w:pPr>
      <w:r w:rsidRPr="0088253F">
        <w:rPr>
          <w:rFonts w:ascii="Arial" w:hAnsi="Arial" w:cs="Arial"/>
          <w:b/>
          <w:bCs/>
          <w:color w:val="000000" w:themeColor="text1"/>
          <w:sz w:val="24"/>
          <w:szCs w:val="24"/>
        </w:rPr>
        <w:t xml:space="preserve">EDUCACIÓN Y EXPERIENCIA: </w:t>
      </w:r>
      <w:r>
        <w:rPr>
          <w:rFonts w:ascii="Arial" w:hAnsi="Arial" w:cs="Arial"/>
          <w:bCs/>
          <w:color w:val="000000" w:themeColor="text1"/>
          <w:sz w:val="24"/>
          <w:szCs w:val="24"/>
        </w:rPr>
        <w:t>Las cualidades académicas y laborales necesarias para esta serie estarán descritas en el Manual de Organización y Funciones del -CONADI-</w:t>
      </w:r>
    </w:p>
    <w:p w:rsidR="001A1E2A" w:rsidRPr="0088253F" w:rsidRDefault="001A1E2A" w:rsidP="001A1E2A">
      <w:pPr>
        <w:spacing w:after="0" w:line="240" w:lineRule="auto"/>
        <w:jc w:val="both"/>
        <w:rPr>
          <w:rFonts w:ascii="Arial" w:hAnsi="Arial" w:cs="Arial"/>
        </w:rPr>
      </w:pPr>
    </w:p>
    <w:p w:rsidR="001A1E2A" w:rsidRPr="00DF4F69" w:rsidRDefault="00DE4BC3" w:rsidP="001A1E2A">
      <w:pPr>
        <w:pStyle w:val="Ttulo2"/>
        <w:rPr>
          <w:rFonts w:ascii="Arial" w:hAnsi="Arial" w:cs="Arial"/>
          <w:b/>
          <w:color w:val="auto"/>
          <w:sz w:val="24"/>
          <w:szCs w:val="24"/>
        </w:rPr>
      </w:pPr>
      <w:bookmarkStart w:id="27" w:name="_Toc153201805"/>
      <w:r>
        <w:rPr>
          <w:rFonts w:ascii="Arial" w:hAnsi="Arial" w:cs="Arial"/>
          <w:b/>
          <w:color w:val="auto"/>
          <w:sz w:val="24"/>
          <w:szCs w:val="24"/>
        </w:rPr>
        <w:t>9.5</w:t>
      </w:r>
      <w:r w:rsidR="001A1E2A" w:rsidRPr="00DF4F69">
        <w:rPr>
          <w:rFonts w:ascii="Arial" w:hAnsi="Arial" w:cs="Arial"/>
          <w:b/>
          <w:color w:val="auto"/>
          <w:sz w:val="24"/>
          <w:szCs w:val="24"/>
        </w:rPr>
        <w:t xml:space="preserve"> DESCRIPCIÓN DE </w:t>
      </w:r>
      <w:r w:rsidR="001A1E2A" w:rsidRPr="00DF4F69">
        <w:rPr>
          <w:rStyle w:val="Ttulo1Car"/>
          <w:rFonts w:ascii="Arial" w:hAnsi="Arial" w:cs="Arial"/>
          <w:b/>
          <w:color w:val="auto"/>
          <w:sz w:val="24"/>
          <w:szCs w:val="24"/>
        </w:rPr>
        <w:t xml:space="preserve">SERIE </w:t>
      </w:r>
      <w:r w:rsidR="001B3F0F">
        <w:rPr>
          <w:rStyle w:val="Ttulo1Car"/>
          <w:rFonts w:ascii="Arial" w:hAnsi="Arial" w:cs="Arial"/>
          <w:b/>
          <w:color w:val="auto"/>
          <w:sz w:val="24"/>
          <w:szCs w:val="24"/>
        </w:rPr>
        <w:t>OFICINA</w:t>
      </w:r>
      <w:bookmarkEnd w:id="27"/>
    </w:p>
    <w:p w:rsidR="001A1E2A" w:rsidRPr="0088253F" w:rsidRDefault="001A1E2A" w:rsidP="001A1E2A">
      <w:pPr>
        <w:spacing w:after="0" w:line="240" w:lineRule="auto"/>
        <w:jc w:val="both"/>
        <w:rPr>
          <w:rFonts w:ascii="Arial" w:hAnsi="Arial" w:cs="Arial"/>
          <w:b/>
          <w:bCs/>
          <w:color w:val="000000" w:themeColor="text1"/>
          <w:sz w:val="24"/>
          <w:szCs w:val="24"/>
          <w:u w:val="single"/>
          <w:lang w:val="es-ES"/>
        </w:rPr>
      </w:pPr>
    </w:p>
    <w:p w:rsidR="001A1E2A" w:rsidRPr="0088253F" w:rsidRDefault="001A1E2A" w:rsidP="00ED1540">
      <w:pPr>
        <w:spacing w:after="0" w:line="240" w:lineRule="auto"/>
        <w:ind w:left="540"/>
        <w:jc w:val="both"/>
        <w:rPr>
          <w:rFonts w:ascii="Arial" w:hAnsi="Arial" w:cs="Arial"/>
          <w:b/>
          <w:bCs/>
          <w:color w:val="000000" w:themeColor="text1"/>
          <w:sz w:val="24"/>
          <w:szCs w:val="24"/>
        </w:rPr>
      </w:pPr>
      <w:r w:rsidRPr="0088253F">
        <w:rPr>
          <w:rFonts w:ascii="Arial" w:hAnsi="Arial" w:cs="Arial"/>
          <w:color w:val="000000" w:themeColor="text1"/>
          <w:sz w:val="24"/>
          <w:szCs w:val="24"/>
        </w:rPr>
        <w:t xml:space="preserve">Contiene clases de puestos que para el desempeño de sus tareas se </w:t>
      </w:r>
      <w:r w:rsidR="00ED1540">
        <w:rPr>
          <w:rFonts w:ascii="Arial" w:hAnsi="Arial" w:cs="Arial"/>
          <w:color w:val="000000" w:themeColor="text1"/>
          <w:sz w:val="24"/>
          <w:szCs w:val="24"/>
        </w:rPr>
        <w:t xml:space="preserve">    </w:t>
      </w:r>
      <w:r w:rsidRPr="0088253F">
        <w:rPr>
          <w:rFonts w:ascii="Arial" w:hAnsi="Arial" w:cs="Arial"/>
          <w:color w:val="000000" w:themeColor="text1"/>
          <w:sz w:val="24"/>
          <w:szCs w:val="24"/>
        </w:rPr>
        <w:t>necesita acreditar estudios a nivel superior; su función principal s</w:t>
      </w:r>
      <w:r>
        <w:rPr>
          <w:rFonts w:ascii="Arial" w:hAnsi="Arial" w:cs="Arial"/>
          <w:color w:val="000000" w:themeColor="text1"/>
          <w:sz w:val="24"/>
          <w:szCs w:val="24"/>
        </w:rPr>
        <w:t xml:space="preserve">e orienta en realizar tareas secretariales </w:t>
      </w:r>
      <w:r w:rsidRPr="0088253F">
        <w:rPr>
          <w:rFonts w:ascii="Arial" w:hAnsi="Arial" w:cs="Arial"/>
          <w:color w:val="000000" w:themeColor="text1"/>
          <w:sz w:val="24"/>
          <w:szCs w:val="24"/>
        </w:rPr>
        <w:t>y administrativas con el objetivo de asistir a una dependencia administrativa en el desarrollo de sus actividades.</w:t>
      </w:r>
    </w:p>
    <w:p w:rsidR="001A1E2A" w:rsidRDefault="001A1E2A" w:rsidP="001A1E2A">
      <w:pPr>
        <w:spacing w:after="0" w:line="240" w:lineRule="auto"/>
        <w:jc w:val="both"/>
        <w:rPr>
          <w:rFonts w:ascii="Arial" w:hAnsi="Arial" w:cs="Arial"/>
          <w:b/>
          <w:bCs/>
          <w:color w:val="000000" w:themeColor="text1"/>
          <w:sz w:val="24"/>
          <w:szCs w:val="24"/>
          <w:u w:val="single"/>
          <w:lang w:val="es-ES"/>
        </w:rPr>
      </w:pPr>
    </w:p>
    <w:p w:rsidR="00777BED" w:rsidRDefault="00777BED" w:rsidP="001A1E2A">
      <w:pPr>
        <w:spacing w:after="0" w:line="240" w:lineRule="auto"/>
        <w:rPr>
          <w:rFonts w:ascii="Arial" w:hAnsi="Arial" w:cs="Arial"/>
        </w:rPr>
      </w:pPr>
    </w:p>
    <w:p w:rsidR="00B350CD" w:rsidRPr="0088253F" w:rsidRDefault="00B350CD" w:rsidP="00B350CD">
      <w:pPr>
        <w:spacing w:after="0" w:line="240" w:lineRule="auto"/>
        <w:rPr>
          <w:rFonts w:ascii="Arial" w:hAnsi="Arial" w:cs="Arial"/>
          <w:b/>
          <w:bCs/>
          <w:color w:val="000000" w:themeColor="text1"/>
          <w:sz w:val="24"/>
          <w:szCs w:val="24"/>
          <w:u w:val="single"/>
          <w:lang w:val="es-ES"/>
        </w:rPr>
      </w:pPr>
      <w:r w:rsidRPr="0088253F">
        <w:rPr>
          <w:rFonts w:ascii="Arial" w:hAnsi="Arial" w:cs="Arial"/>
          <w:b/>
          <w:bCs/>
          <w:color w:val="000000" w:themeColor="text1"/>
          <w:sz w:val="24"/>
          <w:szCs w:val="24"/>
          <w:u w:val="single"/>
          <w:lang w:val="es-ES"/>
        </w:rPr>
        <w:t>A</w:t>
      </w:r>
      <w:r w:rsidR="00DF0790" w:rsidRPr="0088253F">
        <w:rPr>
          <w:rFonts w:ascii="Arial" w:hAnsi="Arial" w:cs="Arial"/>
          <w:b/>
          <w:bCs/>
          <w:color w:val="000000" w:themeColor="text1"/>
          <w:sz w:val="24"/>
          <w:szCs w:val="24"/>
          <w:u w:val="single"/>
          <w:lang w:val="es-ES"/>
        </w:rPr>
        <w:t>sistente</w:t>
      </w:r>
      <w:r w:rsidR="00DF0790">
        <w:rPr>
          <w:rFonts w:ascii="Arial" w:hAnsi="Arial" w:cs="Arial"/>
          <w:b/>
          <w:bCs/>
          <w:color w:val="000000" w:themeColor="text1"/>
          <w:sz w:val="24"/>
          <w:szCs w:val="24"/>
          <w:u w:val="single"/>
          <w:lang w:val="es-ES"/>
        </w:rPr>
        <w:t xml:space="preserve"> </w:t>
      </w:r>
      <w:r w:rsidR="00DF0790" w:rsidRPr="0088253F">
        <w:rPr>
          <w:rFonts w:ascii="Arial" w:hAnsi="Arial" w:cs="Arial"/>
          <w:b/>
          <w:bCs/>
          <w:color w:val="000000" w:themeColor="text1"/>
          <w:sz w:val="24"/>
          <w:szCs w:val="24"/>
          <w:u w:val="single"/>
          <w:lang w:val="es-ES"/>
        </w:rPr>
        <w:t>administrativo</w:t>
      </w:r>
      <w:r w:rsidR="00DF0790">
        <w:rPr>
          <w:rFonts w:ascii="Arial" w:hAnsi="Arial" w:cs="Arial"/>
          <w:b/>
          <w:bCs/>
          <w:color w:val="000000" w:themeColor="text1"/>
          <w:sz w:val="24"/>
          <w:szCs w:val="24"/>
          <w:u w:val="single"/>
          <w:lang w:val="es-ES"/>
        </w:rPr>
        <w:t xml:space="preserve"> </w:t>
      </w:r>
      <w:r>
        <w:rPr>
          <w:rFonts w:ascii="Arial" w:hAnsi="Arial" w:cs="Arial"/>
          <w:b/>
          <w:bCs/>
          <w:color w:val="000000" w:themeColor="text1"/>
          <w:sz w:val="24"/>
          <w:szCs w:val="24"/>
          <w:u w:val="single"/>
          <w:lang w:val="es-ES"/>
        </w:rPr>
        <w:t>I</w:t>
      </w:r>
    </w:p>
    <w:p w:rsidR="00B350CD" w:rsidRPr="0088253F" w:rsidRDefault="00B350CD" w:rsidP="00B350CD">
      <w:pPr>
        <w:spacing w:after="0" w:line="240" w:lineRule="auto"/>
        <w:jc w:val="both"/>
        <w:rPr>
          <w:rFonts w:ascii="Arial" w:hAnsi="Arial" w:cs="Arial"/>
          <w:b/>
          <w:bCs/>
          <w:color w:val="000000" w:themeColor="text1"/>
          <w:sz w:val="24"/>
          <w:szCs w:val="24"/>
        </w:rPr>
      </w:pPr>
    </w:p>
    <w:p w:rsidR="00B350CD" w:rsidRPr="0088253F" w:rsidRDefault="00B350CD" w:rsidP="00B350CD">
      <w:pPr>
        <w:spacing w:after="0" w:line="240" w:lineRule="auto"/>
        <w:ind w:left="567"/>
        <w:jc w:val="both"/>
        <w:rPr>
          <w:rFonts w:ascii="Arial" w:hAnsi="Arial" w:cs="Arial"/>
          <w:b/>
          <w:bCs/>
          <w:color w:val="000000" w:themeColor="text1"/>
          <w:sz w:val="24"/>
          <w:szCs w:val="24"/>
        </w:rPr>
      </w:pPr>
      <w:r w:rsidRPr="0088253F">
        <w:rPr>
          <w:rFonts w:ascii="Arial" w:hAnsi="Arial" w:cs="Arial"/>
          <w:b/>
          <w:bCs/>
          <w:color w:val="000000" w:themeColor="text1"/>
          <w:sz w:val="24"/>
          <w:szCs w:val="24"/>
        </w:rPr>
        <w:t xml:space="preserve">NATURALEZA DEL TRABAJO: </w:t>
      </w:r>
      <w:r w:rsidRPr="0088253F">
        <w:rPr>
          <w:rFonts w:ascii="Arial" w:hAnsi="Arial" w:cs="Arial"/>
          <w:color w:val="000000" w:themeColor="text1"/>
          <w:sz w:val="24"/>
          <w:szCs w:val="24"/>
        </w:rPr>
        <w:t xml:space="preserve">Asistir y apoyar en las actividades administrativas y secretariales de un departamento o unidad administrativa con la finalidad de contribuir en el desarrollo de las funciones establecidas.  </w:t>
      </w:r>
    </w:p>
    <w:p w:rsidR="00777BED" w:rsidRDefault="00777BED" w:rsidP="001A1E2A">
      <w:pPr>
        <w:spacing w:after="0" w:line="240" w:lineRule="auto"/>
        <w:rPr>
          <w:rFonts w:ascii="Arial" w:hAnsi="Arial" w:cs="Arial"/>
        </w:rPr>
      </w:pPr>
    </w:p>
    <w:p w:rsidR="00D41C6D" w:rsidRDefault="00D41C6D" w:rsidP="001A1E2A">
      <w:pPr>
        <w:spacing w:after="0" w:line="240" w:lineRule="auto"/>
        <w:rPr>
          <w:rFonts w:ascii="Arial" w:hAnsi="Arial" w:cs="Arial"/>
        </w:rPr>
      </w:pPr>
    </w:p>
    <w:p w:rsidR="001A1E2A" w:rsidRPr="0088253F" w:rsidRDefault="001A1E2A" w:rsidP="001A1E2A">
      <w:pPr>
        <w:spacing w:after="0" w:line="240" w:lineRule="auto"/>
        <w:rPr>
          <w:rFonts w:ascii="Arial" w:hAnsi="Arial" w:cs="Arial"/>
          <w:b/>
          <w:bCs/>
          <w:color w:val="000000" w:themeColor="text1"/>
          <w:sz w:val="24"/>
          <w:szCs w:val="24"/>
          <w:u w:val="single"/>
          <w:lang w:val="es-ES"/>
        </w:rPr>
      </w:pPr>
      <w:r w:rsidRPr="0088253F">
        <w:rPr>
          <w:rFonts w:ascii="Arial" w:hAnsi="Arial" w:cs="Arial"/>
          <w:b/>
          <w:bCs/>
          <w:color w:val="000000" w:themeColor="text1"/>
          <w:sz w:val="24"/>
          <w:szCs w:val="24"/>
          <w:u w:val="single"/>
          <w:lang w:val="es-ES"/>
        </w:rPr>
        <w:t>A</w:t>
      </w:r>
      <w:r w:rsidR="00DF0790" w:rsidRPr="0088253F">
        <w:rPr>
          <w:rFonts w:ascii="Arial" w:hAnsi="Arial" w:cs="Arial"/>
          <w:b/>
          <w:bCs/>
          <w:color w:val="000000" w:themeColor="text1"/>
          <w:sz w:val="24"/>
          <w:szCs w:val="24"/>
          <w:u w:val="single"/>
          <w:lang w:val="es-ES"/>
        </w:rPr>
        <w:t>sistente</w:t>
      </w:r>
      <w:r w:rsidR="00DF0790">
        <w:rPr>
          <w:rFonts w:ascii="Arial" w:hAnsi="Arial" w:cs="Arial"/>
          <w:b/>
          <w:bCs/>
          <w:color w:val="000000" w:themeColor="text1"/>
          <w:sz w:val="24"/>
          <w:szCs w:val="24"/>
          <w:u w:val="single"/>
          <w:lang w:val="es-ES"/>
        </w:rPr>
        <w:t xml:space="preserve"> </w:t>
      </w:r>
      <w:r w:rsidR="00DF0790" w:rsidRPr="0088253F">
        <w:rPr>
          <w:rFonts w:ascii="Arial" w:hAnsi="Arial" w:cs="Arial"/>
          <w:b/>
          <w:bCs/>
          <w:color w:val="000000" w:themeColor="text1"/>
          <w:sz w:val="24"/>
          <w:szCs w:val="24"/>
          <w:u w:val="single"/>
          <w:lang w:val="es-ES"/>
        </w:rPr>
        <w:t>administrativo</w:t>
      </w:r>
      <w:r w:rsidR="00DF0790">
        <w:rPr>
          <w:rFonts w:ascii="Arial" w:hAnsi="Arial" w:cs="Arial"/>
          <w:b/>
          <w:bCs/>
          <w:color w:val="000000" w:themeColor="text1"/>
          <w:sz w:val="24"/>
          <w:szCs w:val="24"/>
          <w:u w:val="single"/>
          <w:lang w:val="es-ES"/>
        </w:rPr>
        <w:t xml:space="preserve"> </w:t>
      </w:r>
      <w:r w:rsidR="005C7886">
        <w:rPr>
          <w:rFonts w:ascii="Arial" w:hAnsi="Arial" w:cs="Arial"/>
          <w:b/>
          <w:bCs/>
          <w:color w:val="000000" w:themeColor="text1"/>
          <w:sz w:val="24"/>
          <w:szCs w:val="24"/>
          <w:u w:val="single"/>
          <w:lang w:val="es-ES"/>
        </w:rPr>
        <w:t>II</w:t>
      </w:r>
    </w:p>
    <w:p w:rsidR="001A1E2A" w:rsidRPr="0088253F" w:rsidRDefault="001A1E2A" w:rsidP="001A1E2A">
      <w:pPr>
        <w:spacing w:after="0" w:line="240" w:lineRule="auto"/>
        <w:jc w:val="both"/>
        <w:rPr>
          <w:rFonts w:ascii="Arial" w:hAnsi="Arial" w:cs="Arial"/>
          <w:b/>
          <w:bCs/>
          <w:color w:val="000000" w:themeColor="text1"/>
          <w:sz w:val="24"/>
          <w:szCs w:val="24"/>
        </w:rPr>
      </w:pPr>
    </w:p>
    <w:p w:rsidR="001A1E2A" w:rsidRPr="0088253F" w:rsidRDefault="001A1E2A" w:rsidP="001A1E2A">
      <w:pPr>
        <w:spacing w:after="0" w:line="240" w:lineRule="auto"/>
        <w:ind w:left="567"/>
        <w:jc w:val="both"/>
        <w:rPr>
          <w:rFonts w:ascii="Arial" w:hAnsi="Arial" w:cs="Arial"/>
          <w:b/>
          <w:bCs/>
          <w:color w:val="000000" w:themeColor="text1"/>
          <w:sz w:val="24"/>
          <w:szCs w:val="24"/>
        </w:rPr>
      </w:pPr>
      <w:r w:rsidRPr="0088253F">
        <w:rPr>
          <w:rFonts w:ascii="Arial" w:hAnsi="Arial" w:cs="Arial"/>
          <w:b/>
          <w:bCs/>
          <w:color w:val="000000" w:themeColor="text1"/>
          <w:sz w:val="24"/>
          <w:szCs w:val="24"/>
        </w:rPr>
        <w:t xml:space="preserve">NATURALEZA DEL TRABAJO: </w:t>
      </w:r>
      <w:r w:rsidRPr="0088253F">
        <w:rPr>
          <w:rFonts w:ascii="Arial" w:hAnsi="Arial" w:cs="Arial"/>
          <w:color w:val="000000" w:themeColor="text1"/>
          <w:sz w:val="24"/>
          <w:szCs w:val="24"/>
        </w:rPr>
        <w:t xml:space="preserve">Asistir y apoyar en las actividades administrativas y secretariales en una </w:t>
      </w:r>
      <w:r>
        <w:rPr>
          <w:rFonts w:ascii="Arial" w:hAnsi="Arial" w:cs="Arial"/>
          <w:color w:val="000000" w:themeColor="text1"/>
          <w:sz w:val="24"/>
          <w:szCs w:val="24"/>
        </w:rPr>
        <w:t>Dirección</w:t>
      </w:r>
      <w:r w:rsidRPr="0088253F">
        <w:rPr>
          <w:rFonts w:ascii="Arial" w:hAnsi="Arial" w:cs="Arial"/>
          <w:color w:val="000000" w:themeColor="text1"/>
          <w:sz w:val="24"/>
          <w:szCs w:val="24"/>
        </w:rPr>
        <w:t xml:space="preserve"> sustantiva con la finalidad de contribuir en el desarrollo de las funciones establecidas.  </w:t>
      </w:r>
    </w:p>
    <w:p w:rsidR="001A1E2A" w:rsidRDefault="001A1E2A" w:rsidP="001A1E2A">
      <w:pPr>
        <w:rPr>
          <w:rFonts w:ascii="Arial" w:hAnsi="Arial" w:cs="Arial"/>
        </w:rPr>
      </w:pPr>
    </w:p>
    <w:p w:rsidR="00B350CD" w:rsidRPr="0088253F" w:rsidRDefault="00B350CD" w:rsidP="00B350CD">
      <w:pPr>
        <w:spacing w:after="0" w:line="240" w:lineRule="auto"/>
        <w:jc w:val="both"/>
        <w:rPr>
          <w:rFonts w:ascii="Arial" w:hAnsi="Arial" w:cs="Arial"/>
          <w:b/>
          <w:bCs/>
          <w:color w:val="000000" w:themeColor="text1"/>
          <w:sz w:val="24"/>
          <w:szCs w:val="24"/>
          <w:u w:val="single"/>
          <w:lang w:val="es-ES"/>
        </w:rPr>
      </w:pPr>
      <w:r w:rsidRPr="0088253F">
        <w:rPr>
          <w:rFonts w:ascii="Arial" w:hAnsi="Arial" w:cs="Arial"/>
          <w:b/>
          <w:bCs/>
          <w:color w:val="000000" w:themeColor="text1"/>
          <w:sz w:val="24"/>
          <w:szCs w:val="24"/>
          <w:u w:val="single"/>
          <w:lang w:val="es-ES"/>
        </w:rPr>
        <w:t>A</w:t>
      </w:r>
      <w:r w:rsidR="00DF0790" w:rsidRPr="0088253F">
        <w:rPr>
          <w:rFonts w:ascii="Arial" w:hAnsi="Arial" w:cs="Arial"/>
          <w:b/>
          <w:bCs/>
          <w:color w:val="000000" w:themeColor="text1"/>
          <w:sz w:val="24"/>
          <w:szCs w:val="24"/>
          <w:u w:val="single"/>
          <w:lang w:val="es-ES"/>
        </w:rPr>
        <w:t>sistente administrativo</w:t>
      </w:r>
      <w:r w:rsidR="00DF0790">
        <w:rPr>
          <w:rFonts w:ascii="Arial" w:hAnsi="Arial" w:cs="Arial"/>
          <w:b/>
          <w:bCs/>
          <w:color w:val="000000" w:themeColor="text1"/>
          <w:sz w:val="24"/>
          <w:szCs w:val="24"/>
          <w:u w:val="single"/>
          <w:lang w:val="es-ES"/>
        </w:rPr>
        <w:t xml:space="preserve"> </w:t>
      </w:r>
      <w:r>
        <w:rPr>
          <w:rFonts w:ascii="Arial" w:hAnsi="Arial" w:cs="Arial"/>
          <w:b/>
          <w:bCs/>
          <w:color w:val="000000" w:themeColor="text1"/>
          <w:sz w:val="24"/>
          <w:szCs w:val="24"/>
          <w:u w:val="single"/>
          <w:lang w:val="es-ES"/>
        </w:rPr>
        <w:t>III</w:t>
      </w:r>
    </w:p>
    <w:p w:rsidR="00B350CD" w:rsidRPr="0088253F" w:rsidRDefault="00B350CD" w:rsidP="00B350CD">
      <w:pPr>
        <w:spacing w:after="0" w:line="240" w:lineRule="auto"/>
        <w:jc w:val="both"/>
        <w:rPr>
          <w:rFonts w:ascii="Arial" w:hAnsi="Arial" w:cs="Arial"/>
          <w:b/>
          <w:bCs/>
          <w:color w:val="000000" w:themeColor="text1"/>
          <w:sz w:val="24"/>
          <w:szCs w:val="24"/>
        </w:rPr>
      </w:pPr>
    </w:p>
    <w:p w:rsidR="00B350CD" w:rsidRDefault="00B350CD" w:rsidP="00B350CD">
      <w:pPr>
        <w:spacing w:after="0" w:line="240" w:lineRule="auto"/>
        <w:ind w:left="567"/>
        <w:jc w:val="both"/>
        <w:rPr>
          <w:rFonts w:ascii="Arial" w:hAnsi="Arial" w:cs="Arial"/>
          <w:color w:val="000000" w:themeColor="text1"/>
          <w:sz w:val="24"/>
          <w:szCs w:val="24"/>
        </w:rPr>
      </w:pPr>
      <w:r w:rsidRPr="0088253F">
        <w:rPr>
          <w:rFonts w:ascii="Arial" w:hAnsi="Arial" w:cs="Arial"/>
          <w:b/>
          <w:bCs/>
          <w:color w:val="000000" w:themeColor="text1"/>
          <w:sz w:val="24"/>
          <w:szCs w:val="24"/>
        </w:rPr>
        <w:t xml:space="preserve">NATURALEZA DEL TRABAJO: </w:t>
      </w:r>
      <w:r w:rsidRPr="0088253F">
        <w:rPr>
          <w:rFonts w:ascii="Arial" w:hAnsi="Arial" w:cs="Arial"/>
          <w:color w:val="000000" w:themeColor="text1"/>
          <w:sz w:val="24"/>
          <w:szCs w:val="24"/>
        </w:rPr>
        <w:t xml:space="preserve">Asistir y apoyar en la ejecución de actividades </w:t>
      </w:r>
      <w:r>
        <w:rPr>
          <w:rFonts w:ascii="Arial" w:hAnsi="Arial" w:cs="Arial"/>
          <w:color w:val="000000" w:themeColor="text1"/>
          <w:sz w:val="24"/>
          <w:szCs w:val="24"/>
        </w:rPr>
        <w:t xml:space="preserve">a nivel ejecutivo, en las </w:t>
      </w:r>
      <w:r w:rsidRPr="0088253F">
        <w:rPr>
          <w:rFonts w:ascii="Arial" w:hAnsi="Arial" w:cs="Arial"/>
          <w:color w:val="000000" w:themeColor="text1"/>
          <w:sz w:val="24"/>
          <w:szCs w:val="24"/>
        </w:rPr>
        <w:t xml:space="preserve">que </w:t>
      </w:r>
      <w:r>
        <w:rPr>
          <w:rFonts w:ascii="Arial" w:hAnsi="Arial" w:cs="Arial"/>
          <w:color w:val="000000" w:themeColor="text1"/>
          <w:sz w:val="24"/>
          <w:szCs w:val="24"/>
        </w:rPr>
        <w:t>se requiere</w:t>
      </w:r>
      <w:r w:rsidRPr="0088253F">
        <w:rPr>
          <w:rFonts w:ascii="Arial" w:hAnsi="Arial" w:cs="Arial"/>
          <w:color w:val="000000" w:themeColor="text1"/>
          <w:sz w:val="24"/>
          <w:szCs w:val="24"/>
        </w:rPr>
        <w:t>n conocimientos relacionados con una disciplina administrativa, económica</w:t>
      </w:r>
      <w:r>
        <w:rPr>
          <w:rFonts w:ascii="Arial" w:hAnsi="Arial" w:cs="Arial"/>
          <w:color w:val="000000" w:themeColor="text1"/>
          <w:sz w:val="24"/>
          <w:szCs w:val="24"/>
        </w:rPr>
        <w:t>, entre otras.</w:t>
      </w:r>
      <w:r w:rsidRPr="00542B76">
        <w:rPr>
          <w:rFonts w:ascii="Arial" w:hAnsi="Arial" w:cs="Arial"/>
          <w:color w:val="000000" w:themeColor="text1"/>
          <w:sz w:val="24"/>
          <w:szCs w:val="24"/>
        </w:rPr>
        <w:t xml:space="preserve"> </w:t>
      </w:r>
    </w:p>
    <w:p w:rsidR="00B350CD" w:rsidRDefault="00B350CD" w:rsidP="001A1E2A">
      <w:pPr>
        <w:spacing w:after="0" w:line="240" w:lineRule="auto"/>
        <w:ind w:left="567"/>
        <w:jc w:val="both"/>
        <w:rPr>
          <w:rFonts w:ascii="Arial" w:hAnsi="Arial" w:cs="Arial"/>
          <w:color w:val="000000" w:themeColor="text1"/>
          <w:sz w:val="24"/>
          <w:szCs w:val="24"/>
        </w:rPr>
      </w:pPr>
    </w:p>
    <w:p w:rsidR="00B350CD" w:rsidRPr="0088253F" w:rsidRDefault="00B350CD" w:rsidP="00B350CD">
      <w:pPr>
        <w:spacing w:after="0" w:line="240" w:lineRule="auto"/>
        <w:jc w:val="both"/>
        <w:rPr>
          <w:rFonts w:ascii="Arial" w:hAnsi="Arial" w:cs="Arial"/>
          <w:b/>
          <w:bCs/>
          <w:color w:val="000000" w:themeColor="text1"/>
          <w:sz w:val="24"/>
          <w:szCs w:val="24"/>
          <w:u w:val="single"/>
          <w:lang w:val="es-ES"/>
        </w:rPr>
      </w:pPr>
      <w:r w:rsidRPr="0088253F">
        <w:rPr>
          <w:rFonts w:ascii="Arial" w:hAnsi="Arial" w:cs="Arial"/>
          <w:b/>
          <w:bCs/>
          <w:color w:val="000000" w:themeColor="text1"/>
          <w:sz w:val="24"/>
          <w:szCs w:val="24"/>
          <w:u w:val="single"/>
          <w:lang w:val="es-ES"/>
        </w:rPr>
        <w:lastRenderedPageBreak/>
        <w:t>A</w:t>
      </w:r>
      <w:r w:rsidR="00DF0790" w:rsidRPr="0088253F">
        <w:rPr>
          <w:rFonts w:ascii="Arial" w:hAnsi="Arial" w:cs="Arial"/>
          <w:b/>
          <w:bCs/>
          <w:color w:val="000000" w:themeColor="text1"/>
          <w:sz w:val="24"/>
          <w:szCs w:val="24"/>
          <w:u w:val="single"/>
          <w:lang w:val="es-ES"/>
        </w:rPr>
        <w:t>sistente administrativo</w:t>
      </w:r>
      <w:r w:rsidR="00DF0790">
        <w:rPr>
          <w:rFonts w:ascii="Arial" w:hAnsi="Arial" w:cs="Arial"/>
          <w:b/>
          <w:bCs/>
          <w:color w:val="000000" w:themeColor="text1"/>
          <w:sz w:val="24"/>
          <w:szCs w:val="24"/>
          <w:u w:val="single"/>
          <w:lang w:val="es-ES"/>
        </w:rPr>
        <w:t xml:space="preserve"> </w:t>
      </w:r>
      <w:r>
        <w:rPr>
          <w:rFonts w:ascii="Arial" w:hAnsi="Arial" w:cs="Arial"/>
          <w:b/>
          <w:bCs/>
          <w:color w:val="000000" w:themeColor="text1"/>
          <w:sz w:val="24"/>
          <w:szCs w:val="24"/>
          <w:u w:val="single"/>
          <w:lang w:val="es-ES"/>
        </w:rPr>
        <w:t>IV</w:t>
      </w:r>
    </w:p>
    <w:p w:rsidR="00B350CD" w:rsidRPr="0088253F" w:rsidRDefault="00B350CD" w:rsidP="00B350CD">
      <w:pPr>
        <w:spacing w:after="0" w:line="240" w:lineRule="auto"/>
        <w:jc w:val="both"/>
        <w:rPr>
          <w:rFonts w:ascii="Arial" w:hAnsi="Arial" w:cs="Arial"/>
          <w:b/>
          <w:bCs/>
          <w:color w:val="000000" w:themeColor="text1"/>
          <w:sz w:val="24"/>
          <w:szCs w:val="24"/>
        </w:rPr>
      </w:pPr>
    </w:p>
    <w:p w:rsidR="00D91CF2" w:rsidRDefault="00B350CD" w:rsidP="00B350CD">
      <w:pPr>
        <w:spacing w:after="0" w:line="240" w:lineRule="auto"/>
        <w:ind w:left="567"/>
        <w:jc w:val="both"/>
        <w:rPr>
          <w:rFonts w:ascii="Arial" w:hAnsi="Arial" w:cs="Arial"/>
          <w:color w:val="000000" w:themeColor="text1"/>
          <w:sz w:val="24"/>
          <w:szCs w:val="24"/>
        </w:rPr>
      </w:pPr>
      <w:r w:rsidRPr="0088253F">
        <w:rPr>
          <w:rFonts w:ascii="Arial" w:hAnsi="Arial" w:cs="Arial"/>
          <w:b/>
          <w:bCs/>
          <w:color w:val="000000" w:themeColor="text1"/>
          <w:sz w:val="24"/>
          <w:szCs w:val="24"/>
        </w:rPr>
        <w:t xml:space="preserve">NATURALEZA DEL TRABAJO: </w:t>
      </w:r>
      <w:r w:rsidRPr="0088253F">
        <w:rPr>
          <w:rFonts w:ascii="Arial" w:hAnsi="Arial" w:cs="Arial"/>
          <w:color w:val="000000" w:themeColor="text1"/>
          <w:sz w:val="24"/>
          <w:szCs w:val="24"/>
        </w:rPr>
        <w:t xml:space="preserve">Asistir y apoyar en la ejecución de actividades </w:t>
      </w:r>
      <w:r>
        <w:rPr>
          <w:rFonts w:ascii="Arial" w:hAnsi="Arial" w:cs="Arial"/>
          <w:color w:val="000000" w:themeColor="text1"/>
          <w:sz w:val="24"/>
          <w:szCs w:val="24"/>
        </w:rPr>
        <w:t xml:space="preserve">a nivel ejecutivo, en las </w:t>
      </w:r>
      <w:r w:rsidRPr="0088253F">
        <w:rPr>
          <w:rFonts w:ascii="Arial" w:hAnsi="Arial" w:cs="Arial"/>
          <w:color w:val="000000" w:themeColor="text1"/>
          <w:sz w:val="24"/>
          <w:szCs w:val="24"/>
        </w:rPr>
        <w:t xml:space="preserve">que </w:t>
      </w:r>
      <w:r>
        <w:rPr>
          <w:rFonts w:ascii="Arial" w:hAnsi="Arial" w:cs="Arial"/>
          <w:color w:val="000000" w:themeColor="text1"/>
          <w:sz w:val="24"/>
          <w:szCs w:val="24"/>
        </w:rPr>
        <w:t>se requiere</w:t>
      </w:r>
      <w:r w:rsidRPr="0088253F">
        <w:rPr>
          <w:rFonts w:ascii="Arial" w:hAnsi="Arial" w:cs="Arial"/>
          <w:color w:val="000000" w:themeColor="text1"/>
          <w:sz w:val="24"/>
          <w:szCs w:val="24"/>
        </w:rPr>
        <w:t xml:space="preserve">n conocimientos </w:t>
      </w:r>
      <w:r w:rsidR="00D91CF2">
        <w:rPr>
          <w:rFonts w:ascii="Arial" w:hAnsi="Arial" w:cs="Arial"/>
          <w:color w:val="000000" w:themeColor="text1"/>
          <w:sz w:val="24"/>
          <w:szCs w:val="24"/>
        </w:rPr>
        <w:t>administrativos</w:t>
      </w:r>
      <w:r>
        <w:rPr>
          <w:rFonts w:ascii="Arial" w:hAnsi="Arial" w:cs="Arial"/>
          <w:color w:val="000000" w:themeColor="text1"/>
          <w:sz w:val="24"/>
          <w:szCs w:val="24"/>
        </w:rPr>
        <w:t>.</w:t>
      </w:r>
      <w:r w:rsidRPr="00542B76">
        <w:rPr>
          <w:rFonts w:ascii="Arial" w:hAnsi="Arial" w:cs="Arial"/>
          <w:color w:val="000000" w:themeColor="text1"/>
          <w:sz w:val="24"/>
          <w:szCs w:val="24"/>
        </w:rPr>
        <w:t xml:space="preserve"> </w:t>
      </w:r>
    </w:p>
    <w:p w:rsidR="00D91CF2" w:rsidRDefault="00D91CF2" w:rsidP="00615939">
      <w:pPr>
        <w:spacing w:after="0" w:line="240" w:lineRule="auto"/>
        <w:jc w:val="both"/>
        <w:rPr>
          <w:rFonts w:ascii="Arial" w:hAnsi="Arial" w:cs="Arial"/>
          <w:color w:val="000000" w:themeColor="text1"/>
          <w:sz w:val="24"/>
          <w:szCs w:val="24"/>
        </w:rPr>
      </w:pPr>
    </w:p>
    <w:p w:rsidR="00D91CF2" w:rsidRPr="0088253F" w:rsidRDefault="00D91CF2" w:rsidP="00D91CF2">
      <w:pPr>
        <w:spacing w:after="0" w:line="240" w:lineRule="auto"/>
        <w:jc w:val="both"/>
        <w:rPr>
          <w:rFonts w:ascii="Arial" w:hAnsi="Arial" w:cs="Arial"/>
          <w:b/>
          <w:bCs/>
          <w:color w:val="000000" w:themeColor="text1"/>
          <w:sz w:val="24"/>
          <w:szCs w:val="24"/>
          <w:u w:val="single"/>
          <w:lang w:val="es-ES"/>
        </w:rPr>
      </w:pPr>
      <w:r w:rsidRPr="0088253F">
        <w:rPr>
          <w:rFonts w:ascii="Arial" w:hAnsi="Arial" w:cs="Arial"/>
          <w:b/>
          <w:bCs/>
          <w:color w:val="000000" w:themeColor="text1"/>
          <w:sz w:val="24"/>
          <w:szCs w:val="24"/>
          <w:u w:val="single"/>
          <w:lang w:val="es-ES"/>
        </w:rPr>
        <w:t>Asistente administrativo</w:t>
      </w:r>
      <w:r w:rsidR="00142158">
        <w:rPr>
          <w:rFonts w:ascii="Arial" w:hAnsi="Arial" w:cs="Arial"/>
          <w:b/>
          <w:bCs/>
          <w:color w:val="000000" w:themeColor="text1"/>
          <w:sz w:val="24"/>
          <w:szCs w:val="24"/>
          <w:u w:val="single"/>
          <w:lang w:val="es-ES"/>
        </w:rPr>
        <w:t xml:space="preserve"> </w:t>
      </w:r>
      <w:r>
        <w:rPr>
          <w:rFonts w:ascii="Arial" w:hAnsi="Arial" w:cs="Arial"/>
          <w:b/>
          <w:bCs/>
          <w:color w:val="000000" w:themeColor="text1"/>
          <w:sz w:val="24"/>
          <w:szCs w:val="24"/>
          <w:u w:val="single"/>
          <w:lang w:val="es-ES"/>
        </w:rPr>
        <w:t>V</w:t>
      </w:r>
    </w:p>
    <w:p w:rsidR="00D91CF2" w:rsidRPr="0088253F" w:rsidRDefault="00D91CF2" w:rsidP="00D91CF2">
      <w:pPr>
        <w:spacing w:after="0" w:line="240" w:lineRule="auto"/>
        <w:jc w:val="both"/>
        <w:rPr>
          <w:rFonts w:ascii="Arial" w:hAnsi="Arial" w:cs="Arial"/>
          <w:b/>
          <w:bCs/>
          <w:color w:val="000000" w:themeColor="text1"/>
          <w:sz w:val="24"/>
          <w:szCs w:val="24"/>
        </w:rPr>
      </w:pPr>
    </w:p>
    <w:p w:rsidR="00142158" w:rsidRDefault="00D91CF2" w:rsidP="00142158">
      <w:pPr>
        <w:spacing w:after="0" w:line="240" w:lineRule="auto"/>
        <w:ind w:left="567"/>
        <w:jc w:val="both"/>
        <w:rPr>
          <w:rFonts w:ascii="Arial" w:hAnsi="Arial" w:cs="Arial"/>
          <w:color w:val="000000" w:themeColor="text1"/>
          <w:sz w:val="24"/>
          <w:szCs w:val="24"/>
        </w:rPr>
      </w:pPr>
      <w:r w:rsidRPr="0088253F">
        <w:rPr>
          <w:rFonts w:ascii="Arial" w:hAnsi="Arial" w:cs="Arial"/>
          <w:b/>
          <w:bCs/>
          <w:color w:val="000000" w:themeColor="text1"/>
          <w:sz w:val="24"/>
          <w:szCs w:val="24"/>
        </w:rPr>
        <w:t xml:space="preserve">NATURALEZA DEL TRABAJO: </w:t>
      </w:r>
      <w:r w:rsidR="00142158" w:rsidRPr="0088253F">
        <w:rPr>
          <w:rFonts w:ascii="Arial" w:hAnsi="Arial" w:cs="Arial"/>
          <w:color w:val="000000" w:themeColor="text1"/>
          <w:sz w:val="24"/>
          <w:szCs w:val="24"/>
        </w:rPr>
        <w:t xml:space="preserve">Asistir y apoyar en la ejecución de actividades </w:t>
      </w:r>
      <w:r w:rsidR="00142158">
        <w:rPr>
          <w:rFonts w:ascii="Arial" w:hAnsi="Arial" w:cs="Arial"/>
          <w:color w:val="000000" w:themeColor="text1"/>
          <w:sz w:val="24"/>
          <w:szCs w:val="24"/>
        </w:rPr>
        <w:t xml:space="preserve">a nivel ejecutivo, en las </w:t>
      </w:r>
      <w:r w:rsidR="00142158" w:rsidRPr="0088253F">
        <w:rPr>
          <w:rFonts w:ascii="Arial" w:hAnsi="Arial" w:cs="Arial"/>
          <w:color w:val="000000" w:themeColor="text1"/>
          <w:sz w:val="24"/>
          <w:szCs w:val="24"/>
        </w:rPr>
        <w:t xml:space="preserve">que </w:t>
      </w:r>
      <w:r w:rsidR="00142158">
        <w:rPr>
          <w:rFonts w:ascii="Arial" w:hAnsi="Arial" w:cs="Arial"/>
          <w:color w:val="000000" w:themeColor="text1"/>
          <w:sz w:val="24"/>
          <w:szCs w:val="24"/>
        </w:rPr>
        <w:t>se requiere</w:t>
      </w:r>
      <w:r w:rsidR="00142158" w:rsidRPr="0088253F">
        <w:rPr>
          <w:rFonts w:ascii="Arial" w:hAnsi="Arial" w:cs="Arial"/>
          <w:color w:val="000000" w:themeColor="text1"/>
          <w:sz w:val="24"/>
          <w:szCs w:val="24"/>
        </w:rPr>
        <w:t xml:space="preserve">n conocimientos </w:t>
      </w:r>
      <w:r w:rsidR="00142158">
        <w:rPr>
          <w:rFonts w:ascii="Arial" w:hAnsi="Arial" w:cs="Arial"/>
          <w:color w:val="000000" w:themeColor="text1"/>
          <w:sz w:val="24"/>
          <w:szCs w:val="24"/>
        </w:rPr>
        <w:t>administrativos</w:t>
      </w:r>
      <w:r w:rsidR="00142158" w:rsidRPr="0088253F">
        <w:rPr>
          <w:rFonts w:ascii="Arial" w:hAnsi="Arial" w:cs="Arial"/>
          <w:color w:val="000000" w:themeColor="text1"/>
          <w:sz w:val="24"/>
          <w:szCs w:val="24"/>
        </w:rPr>
        <w:t xml:space="preserve"> relacionados con </w:t>
      </w:r>
      <w:r w:rsidR="00142158">
        <w:rPr>
          <w:rFonts w:ascii="Arial" w:hAnsi="Arial" w:cs="Arial"/>
          <w:color w:val="000000" w:themeColor="text1"/>
          <w:sz w:val="24"/>
          <w:szCs w:val="24"/>
        </w:rPr>
        <w:t>las</w:t>
      </w:r>
      <w:r w:rsidR="00142158" w:rsidRPr="0088253F">
        <w:rPr>
          <w:rFonts w:ascii="Arial" w:hAnsi="Arial" w:cs="Arial"/>
          <w:color w:val="000000" w:themeColor="text1"/>
          <w:sz w:val="24"/>
          <w:szCs w:val="24"/>
        </w:rPr>
        <w:t xml:space="preserve"> </w:t>
      </w:r>
      <w:r w:rsidR="00142158">
        <w:rPr>
          <w:rFonts w:ascii="Arial" w:hAnsi="Arial" w:cs="Arial"/>
          <w:color w:val="000000" w:themeColor="text1"/>
          <w:sz w:val="24"/>
          <w:szCs w:val="24"/>
        </w:rPr>
        <w:t>áreas</w:t>
      </w:r>
      <w:r w:rsidR="00142158" w:rsidRPr="0088253F">
        <w:rPr>
          <w:rFonts w:ascii="Arial" w:hAnsi="Arial" w:cs="Arial"/>
          <w:color w:val="000000" w:themeColor="text1"/>
          <w:sz w:val="24"/>
          <w:szCs w:val="24"/>
        </w:rPr>
        <w:t xml:space="preserve"> económica</w:t>
      </w:r>
      <w:r w:rsidR="00142158">
        <w:rPr>
          <w:rFonts w:ascii="Arial" w:hAnsi="Arial" w:cs="Arial"/>
          <w:color w:val="000000" w:themeColor="text1"/>
          <w:sz w:val="24"/>
          <w:szCs w:val="24"/>
        </w:rPr>
        <w:t>s, humanas, jurídicas, entre otros</w:t>
      </w:r>
      <w:r w:rsidR="00615939">
        <w:rPr>
          <w:rFonts w:ascii="Arial" w:hAnsi="Arial" w:cs="Arial"/>
          <w:color w:val="000000" w:themeColor="text1"/>
          <w:sz w:val="24"/>
          <w:szCs w:val="24"/>
        </w:rPr>
        <w:t>.</w:t>
      </w:r>
    </w:p>
    <w:p w:rsidR="00D91CF2" w:rsidRPr="0088253F" w:rsidRDefault="00D91CF2" w:rsidP="00B350CD">
      <w:pPr>
        <w:spacing w:after="0" w:line="240" w:lineRule="auto"/>
        <w:ind w:left="567"/>
        <w:jc w:val="both"/>
        <w:rPr>
          <w:rFonts w:ascii="Arial" w:hAnsi="Arial" w:cs="Arial"/>
          <w:b/>
          <w:bCs/>
          <w:color w:val="000000" w:themeColor="text1"/>
          <w:sz w:val="24"/>
          <w:szCs w:val="24"/>
        </w:rPr>
      </w:pPr>
    </w:p>
    <w:p w:rsidR="00214F81" w:rsidRDefault="00214F81" w:rsidP="00214F81">
      <w:pPr>
        <w:spacing w:after="0" w:line="240" w:lineRule="auto"/>
        <w:jc w:val="both"/>
        <w:rPr>
          <w:rFonts w:ascii="Arial" w:hAnsi="Arial" w:cs="Arial"/>
          <w:color w:val="000000" w:themeColor="text1"/>
          <w:sz w:val="24"/>
          <w:szCs w:val="24"/>
        </w:rPr>
      </w:pPr>
      <w:r w:rsidRPr="0088253F">
        <w:rPr>
          <w:rFonts w:ascii="Arial" w:hAnsi="Arial" w:cs="Arial"/>
          <w:b/>
          <w:bCs/>
          <w:color w:val="000000" w:themeColor="text1"/>
          <w:sz w:val="24"/>
          <w:szCs w:val="24"/>
        </w:rPr>
        <w:t xml:space="preserve">EDUCACIÓN Y EXPERIENCIA: </w:t>
      </w:r>
      <w:r>
        <w:rPr>
          <w:rFonts w:ascii="Arial" w:hAnsi="Arial" w:cs="Arial"/>
          <w:bCs/>
          <w:color w:val="000000" w:themeColor="text1"/>
          <w:sz w:val="24"/>
          <w:szCs w:val="24"/>
        </w:rPr>
        <w:t>Las cualidades académicas y laborales necesarias para esta serie estarán descritas en el Manual de Organización y Funciones del -CONADI-</w:t>
      </w:r>
    </w:p>
    <w:p w:rsidR="00B350CD" w:rsidRDefault="00B350CD" w:rsidP="00214F81">
      <w:pPr>
        <w:spacing w:after="0" w:line="240" w:lineRule="auto"/>
        <w:jc w:val="both"/>
        <w:rPr>
          <w:rFonts w:ascii="Arial" w:hAnsi="Arial" w:cs="Arial"/>
          <w:color w:val="000000" w:themeColor="text1"/>
          <w:sz w:val="24"/>
          <w:szCs w:val="24"/>
        </w:rPr>
      </w:pPr>
    </w:p>
    <w:p w:rsidR="001A1E2A" w:rsidRPr="00DF4F69" w:rsidRDefault="00DE4BC3" w:rsidP="001A1E2A">
      <w:pPr>
        <w:pStyle w:val="Ttulo2"/>
        <w:rPr>
          <w:rStyle w:val="Ttulo1Car"/>
          <w:rFonts w:ascii="Arial" w:hAnsi="Arial" w:cs="Arial"/>
          <w:b/>
          <w:color w:val="auto"/>
          <w:sz w:val="24"/>
          <w:szCs w:val="24"/>
        </w:rPr>
      </w:pPr>
      <w:bookmarkStart w:id="28" w:name="_Toc153201806"/>
      <w:r>
        <w:rPr>
          <w:rFonts w:ascii="Arial" w:hAnsi="Arial" w:cs="Arial"/>
          <w:b/>
          <w:color w:val="auto"/>
          <w:sz w:val="24"/>
          <w:szCs w:val="24"/>
        </w:rPr>
        <w:t>9.6</w:t>
      </w:r>
      <w:r w:rsidR="001A1E2A" w:rsidRPr="00DF4F69">
        <w:rPr>
          <w:rFonts w:ascii="Arial" w:hAnsi="Arial" w:cs="Arial"/>
          <w:b/>
          <w:color w:val="auto"/>
          <w:sz w:val="24"/>
          <w:szCs w:val="24"/>
        </w:rPr>
        <w:t xml:space="preserve"> DESCRIPCIÓN DE </w:t>
      </w:r>
      <w:r w:rsidR="001A1E2A" w:rsidRPr="00DF4F69">
        <w:rPr>
          <w:rStyle w:val="Ttulo1Car"/>
          <w:rFonts w:ascii="Arial" w:hAnsi="Arial" w:cs="Arial"/>
          <w:b/>
          <w:color w:val="auto"/>
          <w:sz w:val="24"/>
          <w:szCs w:val="24"/>
        </w:rPr>
        <w:t>SERIE OPERATIVA</w:t>
      </w:r>
      <w:bookmarkEnd w:id="28"/>
    </w:p>
    <w:p w:rsidR="001A1E2A" w:rsidRPr="0088253F" w:rsidRDefault="001A1E2A" w:rsidP="001A1E2A">
      <w:pPr>
        <w:spacing w:after="0" w:line="240" w:lineRule="auto"/>
        <w:jc w:val="both"/>
        <w:rPr>
          <w:rFonts w:ascii="Arial" w:hAnsi="Arial" w:cs="Arial"/>
          <w:color w:val="000000" w:themeColor="text1"/>
          <w:sz w:val="24"/>
          <w:szCs w:val="24"/>
        </w:rPr>
      </w:pPr>
    </w:p>
    <w:p w:rsidR="001A1E2A" w:rsidRPr="0088253F" w:rsidRDefault="001A1E2A" w:rsidP="00BD63FD">
      <w:pPr>
        <w:spacing w:after="0" w:line="240" w:lineRule="auto"/>
        <w:ind w:left="708"/>
        <w:jc w:val="both"/>
        <w:rPr>
          <w:rFonts w:ascii="Arial" w:hAnsi="Arial" w:cs="Arial"/>
          <w:color w:val="000000" w:themeColor="text1"/>
          <w:sz w:val="24"/>
          <w:szCs w:val="24"/>
        </w:rPr>
      </w:pPr>
      <w:r w:rsidRPr="0088253F">
        <w:rPr>
          <w:rFonts w:ascii="Arial" w:hAnsi="Arial" w:cs="Arial"/>
          <w:color w:val="000000" w:themeColor="text1"/>
          <w:sz w:val="24"/>
          <w:szCs w:val="24"/>
        </w:rPr>
        <w:t>Contiene clases de puestos que requieren</w:t>
      </w:r>
      <w:r w:rsidR="00615939">
        <w:rPr>
          <w:rFonts w:ascii="Arial" w:hAnsi="Arial" w:cs="Arial"/>
          <w:color w:val="000000" w:themeColor="text1"/>
          <w:sz w:val="24"/>
          <w:szCs w:val="24"/>
        </w:rPr>
        <w:t xml:space="preserve"> como mínimo</w:t>
      </w:r>
      <w:r w:rsidRPr="0088253F">
        <w:rPr>
          <w:rFonts w:ascii="Arial" w:hAnsi="Arial" w:cs="Arial"/>
          <w:color w:val="000000" w:themeColor="text1"/>
          <w:sz w:val="24"/>
          <w:szCs w:val="24"/>
        </w:rPr>
        <w:t xml:space="preserve"> educación de nivel </w:t>
      </w:r>
      <w:r w:rsidR="00615939">
        <w:rPr>
          <w:rFonts w:ascii="Arial" w:hAnsi="Arial" w:cs="Arial"/>
          <w:color w:val="000000" w:themeColor="text1"/>
          <w:sz w:val="24"/>
          <w:szCs w:val="24"/>
        </w:rPr>
        <w:t>básico</w:t>
      </w:r>
      <w:r w:rsidRPr="0088253F">
        <w:rPr>
          <w:rFonts w:ascii="Arial" w:hAnsi="Arial" w:cs="Arial"/>
          <w:color w:val="000000" w:themeColor="text1"/>
          <w:sz w:val="24"/>
          <w:szCs w:val="24"/>
        </w:rPr>
        <w:t xml:space="preserve">. Su función principal es la realización de tareas rutinarias, repetitivas, manuales o mecánicas, que requiera fundamentalmente esfuerzo físico. Atienden instrucciones específicas y procedimientos establecidos. </w:t>
      </w:r>
    </w:p>
    <w:p w:rsidR="001A1E2A" w:rsidRDefault="001A1E2A" w:rsidP="001A1E2A">
      <w:pPr>
        <w:spacing w:after="0" w:line="240" w:lineRule="auto"/>
        <w:rPr>
          <w:rFonts w:ascii="Arial" w:hAnsi="Arial" w:cs="Arial"/>
          <w:b/>
          <w:bCs/>
          <w:color w:val="000000" w:themeColor="text1"/>
          <w:sz w:val="24"/>
          <w:szCs w:val="24"/>
          <w:u w:val="single"/>
          <w:lang w:val="es-ES"/>
        </w:rPr>
      </w:pPr>
    </w:p>
    <w:p w:rsidR="001A1E2A" w:rsidRPr="0088253F" w:rsidRDefault="001A1E2A" w:rsidP="001A1E2A">
      <w:pPr>
        <w:spacing w:after="0" w:line="240" w:lineRule="auto"/>
        <w:rPr>
          <w:rFonts w:ascii="Arial" w:hAnsi="Arial" w:cs="Arial"/>
          <w:b/>
          <w:bCs/>
          <w:color w:val="000000" w:themeColor="text1"/>
          <w:sz w:val="24"/>
          <w:szCs w:val="24"/>
          <w:u w:val="single"/>
          <w:lang w:val="es-ES"/>
        </w:rPr>
      </w:pPr>
      <w:r w:rsidRPr="0088253F">
        <w:rPr>
          <w:rFonts w:ascii="Arial" w:hAnsi="Arial" w:cs="Arial"/>
          <w:b/>
          <w:bCs/>
          <w:color w:val="000000" w:themeColor="text1"/>
          <w:sz w:val="24"/>
          <w:szCs w:val="24"/>
          <w:u w:val="single"/>
          <w:lang w:val="es-ES"/>
        </w:rPr>
        <w:t>O</w:t>
      </w:r>
      <w:r w:rsidR="00DF0790" w:rsidRPr="0088253F">
        <w:rPr>
          <w:rFonts w:ascii="Arial" w:hAnsi="Arial" w:cs="Arial"/>
          <w:b/>
          <w:bCs/>
          <w:color w:val="000000" w:themeColor="text1"/>
          <w:sz w:val="24"/>
          <w:szCs w:val="24"/>
          <w:u w:val="single"/>
          <w:lang w:val="es-ES"/>
        </w:rPr>
        <w:t>perativo</w:t>
      </w:r>
      <w:r w:rsidR="009E6688">
        <w:rPr>
          <w:rFonts w:ascii="Arial" w:hAnsi="Arial" w:cs="Arial"/>
          <w:b/>
          <w:bCs/>
          <w:color w:val="000000" w:themeColor="text1"/>
          <w:sz w:val="24"/>
          <w:szCs w:val="24"/>
          <w:u w:val="single"/>
          <w:lang w:val="es-ES"/>
        </w:rPr>
        <w:t xml:space="preserve"> I</w:t>
      </w:r>
      <w:r w:rsidRPr="0088253F">
        <w:rPr>
          <w:rFonts w:ascii="Arial" w:hAnsi="Arial" w:cs="Arial"/>
          <w:b/>
          <w:bCs/>
          <w:color w:val="000000" w:themeColor="text1"/>
          <w:sz w:val="24"/>
          <w:szCs w:val="24"/>
          <w:u w:val="single"/>
          <w:lang w:val="es-ES"/>
        </w:rPr>
        <w:t xml:space="preserve"> </w:t>
      </w:r>
    </w:p>
    <w:p w:rsidR="001A1E2A" w:rsidRPr="0088253F" w:rsidRDefault="001A1E2A" w:rsidP="001A1E2A">
      <w:pPr>
        <w:spacing w:after="0" w:line="240" w:lineRule="auto"/>
        <w:jc w:val="both"/>
        <w:rPr>
          <w:rFonts w:ascii="Arial" w:hAnsi="Arial" w:cs="Arial"/>
          <w:b/>
          <w:bCs/>
          <w:color w:val="000000" w:themeColor="text1"/>
          <w:sz w:val="24"/>
          <w:szCs w:val="24"/>
        </w:rPr>
      </w:pPr>
    </w:p>
    <w:p w:rsidR="001A1E2A" w:rsidRDefault="001A1E2A" w:rsidP="001A1E2A">
      <w:pPr>
        <w:spacing w:after="0" w:line="240" w:lineRule="auto"/>
        <w:ind w:left="567"/>
        <w:jc w:val="both"/>
        <w:rPr>
          <w:rFonts w:ascii="Arial" w:hAnsi="Arial" w:cs="Arial"/>
          <w:bCs/>
          <w:color w:val="000000" w:themeColor="text1"/>
          <w:sz w:val="24"/>
          <w:szCs w:val="24"/>
        </w:rPr>
      </w:pPr>
      <w:r w:rsidRPr="0088253F">
        <w:rPr>
          <w:rFonts w:ascii="Arial" w:hAnsi="Arial" w:cs="Arial"/>
          <w:b/>
          <w:bCs/>
          <w:color w:val="000000" w:themeColor="text1"/>
          <w:sz w:val="24"/>
          <w:szCs w:val="24"/>
        </w:rPr>
        <w:t>NATURALEZA DEL TRABAJO</w:t>
      </w:r>
      <w:r w:rsidR="00EE1166" w:rsidRPr="00EE1166">
        <w:t xml:space="preserve"> </w:t>
      </w:r>
      <w:r w:rsidR="00EE1166" w:rsidRPr="00EE1166">
        <w:rPr>
          <w:rFonts w:ascii="Arial" w:hAnsi="Arial" w:cs="Arial"/>
          <w:bCs/>
          <w:color w:val="000000" w:themeColor="text1"/>
          <w:sz w:val="24"/>
          <w:szCs w:val="24"/>
        </w:rPr>
        <w:t xml:space="preserve">Este puesto implica llevar a cabo una variedad de actividades que incluyen la </w:t>
      </w:r>
      <w:r w:rsidR="00B96F0E">
        <w:rPr>
          <w:rFonts w:ascii="Arial" w:hAnsi="Arial" w:cs="Arial"/>
          <w:bCs/>
          <w:color w:val="000000" w:themeColor="text1"/>
          <w:sz w:val="24"/>
          <w:szCs w:val="24"/>
        </w:rPr>
        <w:t xml:space="preserve">reproducción, encuadernado, </w:t>
      </w:r>
      <w:r w:rsidR="00EE1166" w:rsidRPr="00EE1166">
        <w:rPr>
          <w:rFonts w:ascii="Arial" w:hAnsi="Arial" w:cs="Arial"/>
          <w:bCs/>
          <w:color w:val="000000" w:themeColor="text1"/>
          <w:sz w:val="24"/>
          <w:szCs w:val="24"/>
        </w:rPr>
        <w:t>recepción y traslado de documentos,</w:t>
      </w:r>
      <w:r w:rsidR="00B96F0E">
        <w:rPr>
          <w:rFonts w:ascii="Arial" w:hAnsi="Arial" w:cs="Arial"/>
          <w:bCs/>
          <w:color w:val="000000" w:themeColor="text1"/>
          <w:sz w:val="24"/>
          <w:szCs w:val="24"/>
        </w:rPr>
        <w:t xml:space="preserve"> </w:t>
      </w:r>
      <w:r w:rsidR="00EE1166" w:rsidRPr="00EE1166">
        <w:rPr>
          <w:rFonts w:ascii="Arial" w:hAnsi="Arial" w:cs="Arial"/>
          <w:bCs/>
          <w:color w:val="000000" w:themeColor="text1"/>
          <w:sz w:val="24"/>
          <w:szCs w:val="24"/>
        </w:rPr>
        <w:t xml:space="preserve">atención personal y telefónica, tareas manuales o mecánicas de complejidad media que requieren esfuerzo físico y seguimiento de instrucciones directas, mensajería interna y externa, así como tareas de </w:t>
      </w:r>
      <w:r w:rsidR="00DA4DFE">
        <w:rPr>
          <w:rFonts w:ascii="Arial" w:hAnsi="Arial" w:cs="Arial"/>
          <w:bCs/>
          <w:color w:val="000000" w:themeColor="text1"/>
          <w:sz w:val="24"/>
          <w:szCs w:val="24"/>
        </w:rPr>
        <w:t>vigilancia</w:t>
      </w:r>
      <w:r w:rsidR="00EE1166" w:rsidRPr="00EE1166">
        <w:rPr>
          <w:rFonts w:ascii="Arial" w:hAnsi="Arial" w:cs="Arial"/>
          <w:bCs/>
          <w:color w:val="000000" w:themeColor="text1"/>
          <w:sz w:val="24"/>
          <w:szCs w:val="24"/>
        </w:rPr>
        <w:t xml:space="preserve"> y seguridad. Estas tareas se ejecutan de manera repetitiva y rutinaria y requieren experiencia en el área, asegurando la contribución a los objetivos de la institución mientras se siguen instrucciones directas y específicas.</w:t>
      </w:r>
    </w:p>
    <w:p w:rsidR="00EE1166" w:rsidRPr="0088253F" w:rsidRDefault="00EE1166" w:rsidP="001A1E2A">
      <w:pPr>
        <w:spacing w:after="0" w:line="240" w:lineRule="auto"/>
        <w:ind w:left="567"/>
        <w:jc w:val="both"/>
        <w:rPr>
          <w:rFonts w:ascii="Arial" w:hAnsi="Arial" w:cs="Arial"/>
          <w:b/>
          <w:bCs/>
          <w:color w:val="000000" w:themeColor="text1"/>
          <w:sz w:val="24"/>
          <w:szCs w:val="24"/>
        </w:rPr>
      </w:pPr>
    </w:p>
    <w:p w:rsidR="00EE1166" w:rsidRDefault="00EE1166" w:rsidP="00214F8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
    <w:p w:rsidR="005C7886" w:rsidRDefault="00EE1166" w:rsidP="00EE1166">
      <w:pPr>
        <w:spacing w:after="0" w:line="240" w:lineRule="auto"/>
        <w:jc w:val="both"/>
        <w:rPr>
          <w:rFonts w:ascii="Arial" w:hAnsi="Arial" w:cs="Arial"/>
          <w:b/>
          <w:bCs/>
          <w:color w:val="000000" w:themeColor="text1"/>
          <w:sz w:val="24"/>
          <w:szCs w:val="24"/>
          <w:u w:val="single"/>
        </w:rPr>
      </w:pPr>
      <w:r>
        <w:rPr>
          <w:rFonts w:ascii="Arial" w:hAnsi="Arial" w:cs="Arial"/>
          <w:b/>
          <w:bCs/>
          <w:color w:val="000000" w:themeColor="text1"/>
          <w:sz w:val="24"/>
          <w:szCs w:val="24"/>
          <w:u w:val="single"/>
        </w:rPr>
        <w:t>O</w:t>
      </w:r>
      <w:r w:rsidR="00DF0790">
        <w:rPr>
          <w:rFonts w:ascii="Arial" w:hAnsi="Arial" w:cs="Arial"/>
          <w:b/>
          <w:bCs/>
          <w:color w:val="000000" w:themeColor="text1"/>
          <w:sz w:val="24"/>
          <w:szCs w:val="24"/>
          <w:u w:val="single"/>
        </w:rPr>
        <w:t>perativo</w:t>
      </w:r>
      <w:r>
        <w:rPr>
          <w:rFonts w:ascii="Arial" w:hAnsi="Arial" w:cs="Arial"/>
          <w:b/>
          <w:bCs/>
          <w:color w:val="000000" w:themeColor="text1"/>
          <w:sz w:val="24"/>
          <w:szCs w:val="24"/>
          <w:u w:val="single"/>
        </w:rPr>
        <w:t xml:space="preserve"> II</w:t>
      </w:r>
    </w:p>
    <w:p w:rsidR="00EE1166" w:rsidRDefault="00EE1166" w:rsidP="00EE1166">
      <w:pPr>
        <w:spacing w:after="0" w:line="240" w:lineRule="auto"/>
        <w:jc w:val="both"/>
        <w:rPr>
          <w:rFonts w:ascii="Arial" w:hAnsi="Arial" w:cs="Arial"/>
          <w:b/>
          <w:bCs/>
          <w:color w:val="000000" w:themeColor="text1"/>
          <w:sz w:val="24"/>
          <w:szCs w:val="24"/>
          <w:u w:val="single"/>
        </w:rPr>
      </w:pPr>
    </w:p>
    <w:p w:rsidR="00DB26CB" w:rsidRPr="00DB26CB" w:rsidRDefault="00EE1166" w:rsidP="001C4DEB">
      <w:pPr>
        <w:spacing w:after="0" w:line="240" w:lineRule="auto"/>
        <w:ind w:left="567"/>
        <w:jc w:val="both"/>
        <w:rPr>
          <w:rFonts w:ascii="Arial" w:hAnsi="Arial" w:cs="Arial"/>
          <w:bCs/>
          <w:color w:val="000000" w:themeColor="text1"/>
          <w:sz w:val="24"/>
          <w:szCs w:val="24"/>
        </w:rPr>
      </w:pPr>
      <w:r w:rsidRPr="0088253F">
        <w:rPr>
          <w:rFonts w:ascii="Arial" w:hAnsi="Arial" w:cs="Arial"/>
          <w:b/>
          <w:bCs/>
          <w:color w:val="000000" w:themeColor="text1"/>
          <w:sz w:val="24"/>
          <w:szCs w:val="24"/>
        </w:rPr>
        <w:t>NATURALEZA DEL TRABAJO</w:t>
      </w:r>
      <w:r w:rsidRPr="00EE1166">
        <w:t xml:space="preserve"> </w:t>
      </w:r>
      <w:r w:rsidR="000861E6" w:rsidRPr="00EE1166">
        <w:rPr>
          <w:rFonts w:ascii="Arial" w:hAnsi="Arial" w:cs="Arial"/>
          <w:bCs/>
          <w:color w:val="000000" w:themeColor="text1"/>
          <w:sz w:val="24"/>
          <w:szCs w:val="24"/>
        </w:rPr>
        <w:t xml:space="preserve">Este puesto implica llevar a cabo una variedad de actividades que incluyen la </w:t>
      </w:r>
      <w:r w:rsidR="000861E6">
        <w:rPr>
          <w:rFonts w:ascii="Arial" w:hAnsi="Arial" w:cs="Arial"/>
          <w:bCs/>
          <w:color w:val="000000" w:themeColor="text1"/>
          <w:sz w:val="24"/>
          <w:szCs w:val="24"/>
        </w:rPr>
        <w:t xml:space="preserve">reproducción, encuadernado, </w:t>
      </w:r>
      <w:r w:rsidR="000861E6" w:rsidRPr="00EE1166">
        <w:rPr>
          <w:rFonts w:ascii="Arial" w:hAnsi="Arial" w:cs="Arial"/>
          <w:bCs/>
          <w:color w:val="000000" w:themeColor="text1"/>
          <w:sz w:val="24"/>
          <w:szCs w:val="24"/>
        </w:rPr>
        <w:t>recepción y traslado de documentos,</w:t>
      </w:r>
      <w:r w:rsidR="000861E6">
        <w:rPr>
          <w:rFonts w:ascii="Arial" w:hAnsi="Arial" w:cs="Arial"/>
          <w:bCs/>
          <w:color w:val="000000" w:themeColor="text1"/>
          <w:sz w:val="24"/>
          <w:szCs w:val="24"/>
        </w:rPr>
        <w:t xml:space="preserve"> </w:t>
      </w:r>
      <w:r w:rsidR="000861E6" w:rsidRPr="00EE1166">
        <w:rPr>
          <w:rFonts w:ascii="Arial" w:hAnsi="Arial" w:cs="Arial"/>
          <w:bCs/>
          <w:color w:val="000000" w:themeColor="text1"/>
          <w:sz w:val="24"/>
          <w:szCs w:val="24"/>
        </w:rPr>
        <w:t>atención personal y telefónica, tareas manuales o mecánicas de complejidad media que requieren esfuerzo físico</w:t>
      </w:r>
      <w:r w:rsidR="00DB26CB" w:rsidRPr="00DB26CB">
        <w:rPr>
          <w:rFonts w:ascii="Arial" w:hAnsi="Arial" w:cs="Arial"/>
          <w:bCs/>
          <w:color w:val="000000" w:themeColor="text1"/>
          <w:sz w:val="24"/>
          <w:szCs w:val="24"/>
        </w:rPr>
        <w:t xml:space="preserve">, </w:t>
      </w:r>
      <w:r w:rsidR="00DB26CB" w:rsidRPr="00DB26CB">
        <w:rPr>
          <w:rFonts w:ascii="Arial" w:hAnsi="Arial" w:cs="Arial"/>
          <w:bCs/>
          <w:color w:val="000000" w:themeColor="text1"/>
          <w:sz w:val="24"/>
          <w:szCs w:val="24"/>
        </w:rPr>
        <w:lastRenderedPageBreak/>
        <w:t xml:space="preserve">conducción y mantenimiento de vehículos, mensajería interna y externa, así como tareas de </w:t>
      </w:r>
      <w:r w:rsidR="004C6B1C">
        <w:rPr>
          <w:rFonts w:ascii="Arial" w:hAnsi="Arial" w:cs="Arial"/>
          <w:bCs/>
          <w:color w:val="000000" w:themeColor="text1"/>
          <w:sz w:val="24"/>
          <w:szCs w:val="24"/>
        </w:rPr>
        <w:t>vigilancia</w:t>
      </w:r>
      <w:r w:rsidR="00DB26CB" w:rsidRPr="00DB26CB">
        <w:rPr>
          <w:rFonts w:ascii="Arial" w:hAnsi="Arial" w:cs="Arial"/>
          <w:bCs/>
          <w:color w:val="000000" w:themeColor="text1"/>
          <w:sz w:val="24"/>
          <w:szCs w:val="24"/>
        </w:rPr>
        <w:t xml:space="preserve"> y seguridad.</w:t>
      </w:r>
    </w:p>
    <w:p w:rsidR="00DB26CB" w:rsidRPr="00DB26CB" w:rsidRDefault="00DB26CB" w:rsidP="001C4DEB">
      <w:pPr>
        <w:spacing w:after="0" w:line="240" w:lineRule="auto"/>
        <w:ind w:left="567" w:firstLine="142"/>
        <w:jc w:val="both"/>
        <w:rPr>
          <w:rFonts w:ascii="Arial" w:hAnsi="Arial" w:cs="Arial"/>
          <w:bCs/>
          <w:color w:val="000000" w:themeColor="text1"/>
          <w:sz w:val="24"/>
          <w:szCs w:val="24"/>
        </w:rPr>
      </w:pPr>
    </w:p>
    <w:p w:rsidR="00EE1166" w:rsidRDefault="00DB26CB" w:rsidP="001C4DEB">
      <w:pPr>
        <w:spacing w:after="0" w:line="240" w:lineRule="auto"/>
        <w:ind w:left="567"/>
        <w:jc w:val="both"/>
        <w:rPr>
          <w:rFonts w:ascii="Arial" w:hAnsi="Arial" w:cs="Arial"/>
          <w:bCs/>
          <w:color w:val="000000" w:themeColor="text1"/>
          <w:sz w:val="24"/>
          <w:szCs w:val="24"/>
        </w:rPr>
      </w:pPr>
      <w:r w:rsidRPr="00DB26CB">
        <w:rPr>
          <w:rFonts w:ascii="Arial" w:hAnsi="Arial" w:cs="Arial"/>
          <w:bCs/>
          <w:color w:val="000000" w:themeColor="text1"/>
          <w:sz w:val="24"/>
          <w:szCs w:val="24"/>
        </w:rPr>
        <w:t xml:space="preserve">Además, asume un papel más proactivo en la gestión de recursos. </w:t>
      </w:r>
      <w:r w:rsidR="00A973C9">
        <w:rPr>
          <w:rFonts w:ascii="Arial" w:hAnsi="Arial" w:cs="Arial"/>
          <w:bCs/>
          <w:color w:val="000000" w:themeColor="text1"/>
          <w:sz w:val="24"/>
          <w:szCs w:val="24"/>
        </w:rPr>
        <w:t>Vela por</w:t>
      </w:r>
      <w:r w:rsidRPr="00DB26CB">
        <w:rPr>
          <w:rFonts w:ascii="Arial" w:hAnsi="Arial" w:cs="Arial"/>
          <w:bCs/>
          <w:color w:val="000000" w:themeColor="text1"/>
          <w:sz w:val="24"/>
          <w:szCs w:val="24"/>
        </w:rPr>
        <w:t xml:space="preserve"> el mantenimiento de vehículos, </w:t>
      </w:r>
      <w:r w:rsidR="004C6B1C">
        <w:rPr>
          <w:rFonts w:ascii="Arial" w:hAnsi="Arial" w:cs="Arial"/>
          <w:bCs/>
          <w:color w:val="000000" w:themeColor="text1"/>
          <w:sz w:val="24"/>
          <w:szCs w:val="24"/>
        </w:rPr>
        <w:t>velar</w:t>
      </w:r>
      <w:r w:rsidRPr="00DB26CB">
        <w:rPr>
          <w:rFonts w:ascii="Arial" w:hAnsi="Arial" w:cs="Arial"/>
          <w:bCs/>
          <w:color w:val="000000" w:themeColor="text1"/>
          <w:sz w:val="24"/>
          <w:szCs w:val="24"/>
        </w:rPr>
        <w:t xml:space="preserve">á el cumplimiento de las </w:t>
      </w:r>
      <w:r w:rsidR="004C6B1C">
        <w:rPr>
          <w:rFonts w:ascii="Arial" w:hAnsi="Arial" w:cs="Arial"/>
          <w:bCs/>
          <w:color w:val="000000" w:themeColor="text1"/>
          <w:sz w:val="24"/>
          <w:szCs w:val="24"/>
        </w:rPr>
        <w:t>normativas</w:t>
      </w:r>
      <w:r w:rsidRPr="00DB26CB">
        <w:rPr>
          <w:rFonts w:ascii="Arial" w:hAnsi="Arial" w:cs="Arial"/>
          <w:bCs/>
          <w:color w:val="000000" w:themeColor="text1"/>
          <w:sz w:val="24"/>
          <w:szCs w:val="24"/>
        </w:rPr>
        <w:t xml:space="preserve"> de seguridad y </w:t>
      </w:r>
      <w:r w:rsidR="004C6B1C">
        <w:rPr>
          <w:rFonts w:ascii="Arial" w:hAnsi="Arial" w:cs="Arial"/>
          <w:bCs/>
          <w:color w:val="000000" w:themeColor="text1"/>
          <w:sz w:val="24"/>
          <w:szCs w:val="24"/>
        </w:rPr>
        <w:t>vigilancia</w:t>
      </w:r>
      <w:r w:rsidRPr="00DB26CB">
        <w:rPr>
          <w:rFonts w:ascii="Arial" w:hAnsi="Arial" w:cs="Arial"/>
          <w:bCs/>
          <w:color w:val="000000" w:themeColor="text1"/>
          <w:sz w:val="24"/>
          <w:szCs w:val="24"/>
        </w:rPr>
        <w:t>. Aunque no tiene subordinados directos, su experiencia y capacidad de toma de decisiones contribuyen significativamente al logro de los objetivos de la institución.</w:t>
      </w:r>
    </w:p>
    <w:p w:rsidR="000861E6" w:rsidRPr="0088253F" w:rsidRDefault="000861E6" w:rsidP="000861E6">
      <w:pPr>
        <w:spacing w:after="0" w:line="240" w:lineRule="auto"/>
        <w:ind w:left="567"/>
        <w:jc w:val="both"/>
        <w:rPr>
          <w:rFonts w:ascii="Arial" w:hAnsi="Arial" w:cs="Arial"/>
          <w:b/>
          <w:bCs/>
          <w:color w:val="000000" w:themeColor="text1"/>
          <w:sz w:val="24"/>
          <w:szCs w:val="24"/>
        </w:rPr>
      </w:pPr>
    </w:p>
    <w:p w:rsidR="00214F81" w:rsidRDefault="00214F81" w:rsidP="00214F81">
      <w:pPr>
        <w:spacing w:after="0" w:line="240" w:lineRule="auto"/>
        <w:jc w:val="both"/>
        <w:rPr>
          <w:rFonts w:ascii="Arial" w:hAnsi="Arial" w:cs="Arial"/>
          <w:color w:val="000000" w:themeColor="text1"/>
          <w:sz w:val="24"/>
          <w:szCs w:val="24"/>
        </w:rPr>
      </w:pPr>
      <w:r w:rsidRPr="0088253F">
        <w:rPr>
          <w:rFonts w:ascii="Arial" w:hAnsi="Arial" w:cs="Arial"/>
          <w:b/>
          <w:bCs/>
          <w:color w:val="000000" w:themeColor="text1"/>
          <w:sz w:val="24"/>
          <w:szCs w:val="24"/>
        </w:rPr>
        <w:t xml:space="preserve">EDUCACIÓN Y EXPERIENCIA: </w:t>
      </w:r>
      <w:r>
        <w:rPr>
          <w:rFonts w:ascii="Arial" w:hAnsi="Arial" w:cs="Arial"/>
          <w:bCs/>
          <w:color w:val="000000" w:themeColor="text1"/>
          <w:sz w:val="24"/>
          <w:szCs w:val="24"/>
        </w:rPr>
        <w:t>Las cualidades académicas y laborales necesarias para esta serie estarán descritas en el Manual de Organización y Funciones del -CONADI-</w:t>
      </w:r>
    </w:p>
    <w:p w:rsidR="005C7886" w:rsidRPr="0088253F" w:rsidRDefault="005C7886" w:rsidP="001A1E2A">
      <w:pPr>
        <w:spacing w:after="0" w:line="240" w:lineRule="auto"/>
        <w:ind w:left="567"/>
        <w:jc w:val="both"/>
        <w:rPr>
          <w:rFonts w:ascii="Arial" w:hAnsi="Arial" w:cs="Arial"/>
          <w:b/>
          <w:bCs/>
          <w:color w:val="000000" w:themeColor="text1"/>
          <w:sz w:val="24"/>
          <w:szCs w:val="24"/>
        </w:rPr>
      </w:pPr>
    </w:p>
    <w:p w:rsidR="001C280A" w:rsidRPr="002A5E23" w:rsidRDefault="001C280A" w:rsidP="002A5E23">
      <w:pPr>
        <w:pStyle w:val="Ttulo2"/>
        <w:rPr>
          <w:rFonts w:ascii="Arial" w:hAnsi="Arial" w:cs="Arial"/>
          <w:b/>
          <w:color w:val="auto"/>
          <w:sz w:val="24"/>
          <w:szCs w:val="24"/>
        </w:rPr>
      </w:pPr>
      <w:bookmarkStart w:id="29" w:name="_Toc153201807"/>
      <w:bookmarkStart w:id="30" w:name="_Toc79076015"/>
      <w:bookmarkStart w:id="31" w:name="_Toc79076014"/>
      <w:r w:rsidRPr="002A5E23">
        <w:rPr>
          <w:rFonts w:ascii="Arial" w:hAnsi="Arial" w:cs="Arial"/>
          <w:b/>
          <w:color w:val="auto"/>
          <w:sz w:val="24"/>
          <w:szCs w:val="24"/>
        </w:rPr>
        <w:t>9.7 SUPERNUMERARIO</w:t>
      </w:r>
      <w:bookmarkEnd w:id="29"/>
    </w:p>
    <w:p w:rsidR="001C280A" w:rsidRPr="0088253F" w:rsidRDefault="001C280A" w:rsidP="001C280A">
      <w:pPr>
        <w:spacing w:after="0" w:line="240" w:lineRule="auto"/>
        <w:jc w:val="both"/>
        <w:rPr>
          <w:rFonts w:ascii="Arial" w:hAnsi="Arial" w:cs="Arial"/>
          <w:b/>
          <w:bCs/>
          <w:color w:val="000000" w:themeColor="text1"/>
          <w:sz w:val="24"/>
          <w:szCs w:val="24"/>
        </w:rPr>
      </w:pPr>
    </w:p>
    <w:p w:rsidR="00AE710B" w:rsidRDefault="001C280A" w:rsidP="001C280A">
      <w:pPr>
        <w:spacing w:after="0" w:line="240" w:lineRule="auto"/>
        <w:ind w:left="567"/>
        <w:jc w:val="both"/>
        <w:rPr>
          <w:rFonts w:ascii="Arial" w:hAnsi="Arial" w:cs="Arial"/>
          <w:color w:val="000000" w:themeColor="text1"/>
          <w:sz w:val="24"/>
          <w:szCs w:val="24"/>
        </w:rPr>
      </w:pPr>
      <w:r w:rsidRPr="0088253F">
        <w:rPr>
          <w:rFonts w:ascii="Arial" w:hAnsi="Arial" w:cs="Arial"/>
          <w:b/>
          <w:bCs/>
          <w:color w:val="000000" w:themeColor="text1"/>
          <w:sz w:val="24"/>
          <w:szCs w:val="24"/>
        </w:rPr>
        <w:t xml:space="preserve">NATURALEZA DEL TRABAJO: </w:t>
      </w:r>
      <w:r w:rsidRPr="0088253F">
        <w:rPr>
          <w:rFonts w:ascii="Arial" w:hAnsi="Arial" w:cs="Arial"/>
          <w:color w:val="000000" w:themeColor="text1"/>
          <w:sz w:val="24"/>
          <w:szCs w:val="24"/>
        </w:rPr>
        <w:t>Asistir y apoyar</w:t>
      </w:r>
      <w:r w:rsidR="00B56C1D">
        <w:rPr>
          <w:rFonts w:ascii="Arial" w:hAnsi="Arial" w:cs="Arial"/>
          <w:color w:val="000000" w:themeColor="text1"/>
          <w:sz w:val="24"/>
          <w:szCs w:val="24"/>
        </w:rPr>
        <w:t xml:space="preserve"> en forma temporal</w:t>
      </w:r>
      <w:r w:rsidRPr="0088253F">
        <w:rPr>
          <w:rFonts w:ascii="Arial" w:hAnsi="Arial" w:cs="Arial"/>
          <w:color w:val="000000" w:themeColor="text1"/>
          <w:sz w:val="24"/>
          <w:szCs w:val="24"/>
        </w:rPr>
        <w:t xml:space="preserve"> en las actividades</w:t>
      </w:r>
      <w:r>
        <w:rPr>
          <w:rFonts w:ascii="Arial" w:hAnsi="Arial" w:cs="Arial"/>
          <w:color w:val="000000" w:themeColor="text1"/>
          <w:sz w:val="24"/>
          <w:szCs w:val="24"/>
        </w:rPr>
        <w:t xml:space="preserve"> administrativas</w:t>
      </w:r>
      <w:r w:rsidR="00541320">
        <w:rPr>
          <w:rFonts w:ascii="Arial" w:hAnsi="Arial" w:cs="Arial"/>
          <w:color w:val="000000" w:themeColor="text1"/>
          <w:sz w:val="24"/>
          <w:szCs w:val="24"/>
        </w:rPr>
        <w:t>, técnicas</w:t>
      </w:r>
      <w:r>
        <w:rPr>
          <w:rFonts w:ascii="Arial" w:hAnsi="Arial" w:cs="Arial"/>
          <w:color w:val="000000" w:themeColor="text1"/>
          <w:sz w:val="24"/>
          <w:szCs w:val="24"/>
        </w:rPr>
        <w:t xml:space="preserve"> y asistenciales</w:t>
      </w:r>
      <w:r w:rsidRPr="0088253F">
        <w:rPr>
          <w:rFonts w:ascii="Arial" w:hAnsi="Arial" w:cs="Arial"/>
          <w:color w:val="000000" w:themeColor="text1"/>
          <w:sz w:val="24"/>
          <w:szCs w:val="24"/>
        </w:rPr>
        <w:t xml:space="preserve"> </w:t>
      </w:r>
      <w:r>
        <w:rPr>
          <w:rFonts w:ascii="Arial" w:hAnsi="Arial" w:cs="Arial"/>
          <w:color w:val="000000" w:themeColor="text1"/>
          <w:sz w:val="24"/>
          <w:szCs w:val="24"/>
        </w:rPr>
        <w:t>cuando sea necesario en una de las diferentes Direcciones, Departamentos o unidades administrativas</w:t>
      </w:r>
      <w:r w:rsidRPr="0088253F">
        <w:rPr>
          <w:rFonts w:ascii="Arial" w:hAnsi="Arial" w:cs="Arial"/>
          <w:color w:val="000000" w:themeColor="text1"/>
          <w:sz w:val="24"/>
          <w:szCs w:val="24"/>
        </w:rPr>
        <w:t xml:space="preserve"> con la finalidad de contribuir en el desarrollo de </w:t>
      </w:r>
      <w:r>
        <w:rPr>
          <w:rFonts w:ascii="Arial" w:hAnsi="Arial" w:cs="Arial"/>
          <w:color w:val="000000" w:themeColor="text1"/>
          <w:sz w:val="24"/>
          <w:szCs w:val="24"/>
        </w:rPr>
        <w:t>las</w:t>
      </w:r>
      <w:r w:rsidR="00122A03">
        <w:rPr>
          <w:rFonts w:ascii="Arial" w:hAnsi="Arial" w:cs="Arial"/>
          <w:color w:val="000000" w:themeColor="text1"/>
          <w:sz w:val="24"/>
          <w:szCs w:val="24"/>
        </w:rPr>
        <w:t xml:space="preserve"> funciones establecidas.</w:t>
      </w:r>
    </w:p>
    <w:p w:rsidR="001C280A" w:rsidRDefault="001C280A" w:rsidP="001C280A">
      <w:pPr>
        <w:spacing w:after="0" w:line="240" w:lineRule="auto"/>
        <w:ind w:left="567"/>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214F81" w:rsidRDefault="00214F81" w:rsidP="00214F81">
      <w:pPr>
        <w:spacing w:after="0" w:line="240" w:lineRule="auto"/>
        <w:jc w:val="both"/>
        <w:rPr>
          <w:rFonts w:ascii="Arial" w:hAnsi="Arial" w:cs="Arial"/>
          <w:color w:val="000000" w:themeColor="text1"/>
          <w:sz w:val="24"/>
          <w:szCs w:val="24"/>
        </w:rPr>
      </w:pPr>
      <w:r w:rsidRPr="0088253F">
        <w:rPr>
          <w:rFonts w:ascii="Arial" w:hAnsi="Arial" w:cs="Arial"/>
          <w:b/>
          <w:bCs/>
          <w:color w:val="000000" w:themeColor="text1"/>
          <w:sz w:val="24"/>
          <w:szCs w:val="24"/>
        </w:rPr>
        <w:t xml:space="preserve">EDUCACIÓN Y EXPERIENCIA: </w:t>
      </w:r>
      <w:r>
        <w:rPr>
          <w:rFonts w:ascii="Arial" w:hAnsi="Arial" w:cs="Arial"/>
          <w:bCs/>
          <w:color w:val="000000" w:themeColor="text1"/>
          <w:sz w:val="24"/>
          <w:szCs w:val="24"/>
        </w:rPr>
        <w:t>Las cualidades académicas y laborales necesarias para esta serie estarán descritas en el Manual de Organización y Funciones del -CONADI-</w:t>
      </w:r>
    </w:p>
    <w:p w:rsidR="00214F81" w:rsidRPr="0088253F" w:rsidRDefault="00214F81" w:rsidP="00214F81">
      <w:pPr>
        <w:spacing w:after="0" w:line="240" w:lineRule="auto"/>
        <w:jc w:val="both"/>
        <w:rPr>
          <w:rFonts w:ascii="Arial" w:hAnsi="Arial" w:cs="Arial"/>
          <w:b/>
          <w:bCs/>
          <w:color w:val="000000" w:themeColor="text1"/>
          <w:sz w:val="24"/>
          <w:szCs w:val="24"/>
        </w:rPr>
      </w:pPr>
    </w:p>
    <w:p w:rsidR="00B43EEE" w:rsidRDefault="005B52D9" w:rsidP="00956F7F">
      <w:pPr>
        <w:pStyle w:val="Ttulo1"/>
        <w:numPr>
          <w:ilvl w:val="0"/>
          <w:numId w:val="18"/>
        </w:numPr>
        <w:ind w:left="284"/>
        <w:jc w:val="both"/>
        <w:rPr>
          <w:rFonts w:ascii="Arial" w:hAnsi="Arial" w:cs="Arial"/>
          <w:b/>
          <w:color w:val="auto"/>
          <w:sz w:val="24"/>
          <w:szCs w:val="24"/>
        </w:rPr>
      </w:pPr>
      <w:bookmarkStart w:id="32" w:name="_Toc153201808"/>
      <w:bookmarkEnd w:id="30"/>
      <w:r w:rsidRPr="0050598B">
        <w:rPr>
          <w:rFonts w:ascii="Arial" w:hAnsi="Arial" w:cs="Arial"/>
          <w:b/>
          <w:color w:val="auto"/>
          <w:sz w:val="24"/>
          <w:szCs w:val="24"/>
        </w:rPr>
        <w:t xml:space="preserve">CLASIFICACIÓN DE PUESTOS Y </w:t>
      </w:r>
      <w:r w:rsidR="00B43EEE" w:rsidRPr="0050598B">
        <w:rPr>
          <w:rFonts w:ascii="Arial" w:hAnsi="Arial" w:cs="Arial"/>
          <w:b/>
          <w:color w:val="auto"/>
          <w:sz w:val="24"/>
          <w:szCs w:val="24"/>
        </w:rPr>
        <w:t>E</w:t>
      </w:r>
      <w:r w:rsidRPr="0050598B">
        <w:rPr>
          <w:rFonts w:ascii="Arial" w:hAnsi="Arial" w:cs="Arial"/>
          <w:b/>
          <w:color w:val="auto"/>
          <w:sz w:val="24"/>
          <w:szCs w:val="24"/>
        </w:rPr>
        <w:t>SCALA</w:t>
      </w:r>
      <w:r w:rsidR="00A05ED5" w:rsidRPr="0050598B">
        <w:rPr>
          <w:rFonts w:ascii="Arial" w:hAnsi="Arial" w:cs="Arial"/>
          <w:b/>
          <w:color w:val="auto"/>
          <w:sz w:val="24"/>
          <w:szCs w:val="24"/>
        </w:rPr>
        <w:t xml:space="preserve"> SALARI</w:t>
      </w:r>
      <w:r w:rsidRPr="0050598B">
        <w:rPr>
          <w:rFonts w:ascii="Arial" w:hAnsi="Arial" w:cs="Arial"/>
          <w:b/>
          <w:color w:val="auto"/>
          <w:sz w:val="24"/>
          <w:szCs w:val="24"/>
        </w:rPr>
        <w:t>AL</w:t>
      </w:r>
      <w:r w:rsidR="00C352D2" w:rsidRPr="0050598B">
        <w:rPr>
          <w:rFonts w:ascii="Arial" w:hAnsi="Arial" w:cs="Arial"/>
          <w:b/>
          <w:color w:val="auto"/>
          <w:sz w:val="24"/>
          <w:szCs w:val="24"/>
        </w:rPr>
        <w:t xml:space="preserve"> PARA </w:t>
      </w:r>
      <w:r w:rsidRPr="0050598B">
        <w:rPr>
          <w:rFonts w:ascii="Arial" w:hAnsi="Arial" w:cs="Arial"/>
          <w:b/>
          <w:color w:val="auto"/>
          <w:sz w:val="24"/>
          <w:szCs w:val="24"/>
        </w:rPr>
        <w:t>LOS</w:t>
      </w:r>
      <w:r w:rsidR="00C352D2" w:rsidRPr="0050598B">
        <w:rPr>
          <w:rFonts w:ascii="Arial" w:hAnsi="Arial" w:cs="Arial"/>
          <w:b/>
          <w:color w:val="auto"/>
          <w:sz w:val="24"/>
          <w:szCs w:val="24"/>
        </w:rPr>
        <w:t xml:space="preserve"> RENGL</w:t>
      </w:r>
      <w:r w:rsidRPr="0050598B">
        <w:rPr>
          <w:rFonts w:ascii="Arial" w:hAnsi="Arial" w:cs="Arial"/>
          <w:b/>
          <w:color w:val="auto"/>
          <w:sz w:val="24"/>
          <w:szCs w:val="24"/>
        </w:rPr>
        <w:t>O</w:t>
      </w:r>
      <w:r w:rsidR="00C352D2" w:rsidRPr="0050598B">
        <w:rPr>
          <w:rFonts w:ascii="Arial" w:hAnsi="Arial" w:cs="Arial"/>
          <w:b/>
          <w:color w:val="auto"/>
          <w:sz w:val="24"/>
          <w:szCs w:val="24"/>
        </w:rPr>
        <w:t>N</w:t>
      </w:r>
      <w:r w:rsidRPr="0050598B">
        <w:rPr>
          <w:rFonts w:ascii="Arial" w:hAnsi="Arial" w:cs="Arial"/>
          <w:b/>
          <w:color w:val="auto"/>
          <w:sz w:val="24"/>
          <w:szCs w:val="24"/>
        </w:rPr>
        <w:t>ES</w:t>
      </w:r>
      <w:r w:rsidR="00C352D2" w:rsidRPr="0050598B">
        <w:rPr>
          <w:rFonts w:ascii="Arial" w:hAnsi="Arial" w:cs="Arial"/>
          <w:b/>
          <w:color w:val="auto"/>
          <w:sz w:val="24"/>
          <w:szCs w:val="24"/>
        </w:rPr>
        <w:t xml:space="preserve"> PRESUPUESTARIO</w:t>
      </w:r>
      <w:r w:rsidRPr="0050598B">
        <w:rPr>
          <w:rFonts w:ascii="Arial" w:hAnsi="Arial" w:cs="Arial"/>
          <w:b/>
          <w:color w:val="auto"/>
          <w:sz w:val="24"/>
          <w:szCs w:val="24"/>
        </w:rPr>
        <w:t>S</w:t>
      </w:r>
      <w:r w:rsidR="00C352D2" w:rsidRPr="0050598B">
        <w:rPr>
          <w:rFonts w:ascii="Arial" w:hAnsi="Arial" w:cs="Arial"/>
          <w:b/>
          <w:color w:val="auto"/>
          <w:sz w:val="24"/>
          <w:szCs w:val="24"/>
        </w:rPr>
        <w:t xml:space="preserve"> 011 “PERSONAL PERMANENTE”</w:t>
      </w:r>
      <w:bookmarkEnd w:id="31"/>
      <w:r w:rsidRPr="0050598B">
        <w:rPr>
          <w:rFonts w:ascii="Arial" w:hAnsi="Arial" w:cs="Arial"/>
          <w:b/>
          <w:color w:val="auto"/>
          <w:sz w:val="24"/>
          <w:szCs w:val="24"/>
        </w:rPr>
        <w:t xml:space="preserve"> Y 022 “PERSONAL POR CONTRATO”</w:t>
      </w:r>
      <w:r w:rsidR="00977C3F" w:rsidRPr="0050598B">
        <w:rPr>
          <w:rFonts w:ascii="Arial" w:hAnsi="Arial" w:cs="Arial"/>
          <w:b/>
          <w:color w:val="auto"/>
          <w:sz w:val="24"/>
          <w:szCs w:val="24"/>
        </w:rPr>
        <w:t xml:space="preserve"> PERSONAL DE CARÁCTER TEMPORAL</w:t>
      </w:r>
      <w:r w:rsidRPr="0050598B">
        <w:rPr>
          <w:rFonts w:ascii="Arial" w:hAnsi="Arial" w:cs="Arial"/>
          <w:b/>
          <w:color w:val="auto"/>
          <w:sz w:val="24"/>
          <w:szCs w:val="24"/>
        </w:rPr>
        <w:t>.</w:t>
      </w:r>
      <w:bookmarkEnd w:id="32"/>
    </w:p>
    <w:tbl>
      <w:tblPr>
        <w:tblW w:w="9087" w:type="dxa"/>
        <w:tblInd w:w="55" w:type="dxa"/>
        <w:tblLayout w:type="fixed"/>
        <w:tblCellMar>
          <w:left w:w="70" w:type="dxa"/>
          <w:right w:w="70" w:type="dxa"/>
        </w:tblCellMar>
        <w:tblLook w:val="04A0" w:firstRow="1" w:lastRow="0" w:firstColumn="1" w:lastColumn="0" w:noHBand="0" w:noVBand="1"/>
      </w:tblPr>
      <w:tblGrid>
        <w:gridCol w:w="4410"/>
        <w:gridCol w:w="3118"/>
        <w:gridCol w:w="1559"/>
      </w:tblGrid>
      <w:tr w:rsidR="000D7F57" w:rsidRPr="000D7F57" w:rsidTr="00F43281">
        <w:trPr>
          <w:trHeight w:val="705"/>
        </w:trPr>
        <w:tc>
          <w:tcPr>
            <w:tcW w:w="7528" w:type="dxa"/>
            <w:gridSpan w:val="2"/>
            <w:tcBorders>
              <w:top w:val="single" w:sz="8" w:space="0" w:color="auto"/>
              <w:left w:val="single" w:sz="8" w:space="0" w:color="auto"/>
              <w:bottom w:val="single" w:sz="8" w:space="0" w:color="auto"/>
              <w:right w:val="single" w:sz="8" w:space="0" w:color="auto"/>
            </w:tcBorders>
            <w:shd w:val="clear" w:color="000000" w:fill="8DB4E2"/>
            <w:vAlign w:val="center"/>
            <w:hideMark/>
          </w:tcPr>
          <w:p w:rsidR="000D7F57" w:rsidRPr="000D7F57" w:rsidRDefault="000D7F57" w:rsidP="000D7F57">
            <w:pPr>
              <w:spacing w:after="0" w:line="240" w:lineRule="auto"/>
              <w:jc w:val="center"/>
              <w:rPr>
                <w:rFonts w:ascii="Arial" w:eastAsia="Times New Roman" w:hAnsi="Arial" w:cs="Arial"/>
                <w:b/>
                <w:bCs/>
                <w:color w:val="16365C"/>
                <w:sz w:val="24"/>
                <w:szCs w:val="24"/>
                <w:lang w:eastAsia="es-GT"/>
              </w:rPr>
            </w:pPr>
            <w:r w:rsidRPr="000D7F57">
              <w:rPr>
                <w:rFonts w:ascii="Arial" w:eastAsia="Times New Roman" w:hAnsi="Arial" w:cs="Arial"/>
                <w:b/>
                <w:bCs/>
                <w:color w:val="16365C"/>
                <w:sz w:val="24"/>
                <w:szCs w:val="24"/>
                <w:lang w:eastAsia="es-GT"/>
              </w:rPr>
              <w:t xml:space="preserve">SERIE / CLASE DE PUESTO </w:t>
            </w:r>
          </w:p>
        </w:tc>
        <w:tc>
          <w:tcPr>
            <w:tcW w:w="1559" w:type="dxa"/>
            <w:tcBorders>
              <w:top w:val="single" w:sz="8" w:space="0" w:color="auto"/>
              <w:left w:val="nil"/>
              <w:bottom w:val="single" w:sz="8" w:space="0" w:color="auto"/>
              <w:right w:val="single" w:sz="8" w:space="0" w:color="auto"/>
            </w:tcBorders>
            <w:shd w:val="clear" w:color="000000" w:fill="8DB4E2"/>
            <w:vAlign w:val="center"/>
            <w:hideMark/>
          </w:tcPr>
          <w:p w:rsidR="000D7F57" w:rsidRPr="000D7F57" w:rsidRDefault="000D7F57" w:rsidP="000D7F57">
            <w:pPr>
              <w:spacing w:after="0" w:line="240" w:lineRule="auto"/>
              <w:jc w:val="center"/>
              <w:rPr>
                <w:rFonts w:ascii="Arial" w:eastAsia="Times New Roman" w:hAnsi="Arial" w:cs="Arial"/>
                <w:b/>
                <w:bCs/>
                <w:color w:val="16365C"/>
                <w:sz w:val="24"/>
                <w:szCs w:val="24"/>
                <w:lang w:eastAsia="es-GT"/>
              </w:rPr>
            </w:pPr>
            <w:r w:rsidRPr="000D7F57">
              <w:rPr>
                <w:rFonts w:ascii="Arial" w:eastAsia="Times New Roman" w:hAnsi="Arial" w:cs="Arial"/>
                <w:b/>
                <w:bCs/>
                <w:color w:val="16365C"/>
                <w:sz w:val="24"/>
                <w:szCs w:val="24"/>
                <w:lang w:eastAsia="es-GT"/>
              </w:rPr>
              <w:t>SALARIO INICIAL</w:t>
            </w:r>
          </w:p>
        </w:tc>
      </w:tr>
      <w:tr w:rsidR="000D7F57" w:rsidRPr="000D7F57" w:rsidTr="00F43281">
        <w:trPr>
          <w:trHeight w:val="315"/>
        </w:trPr>
        <w:tc>
          <w:tcPr>
            <w:tcW w:w="9087" w:type="dxa"/>
            <w:gridSpan w:val="3"/>
            <w:tcBorders>
              <w:top w:val="single" w:sz="8" w:space="0" w:color="auto"/>
              <w:left w:val="single" w:sz="8" w:space="0" w:color="auto"/>
              <w:bottom w:val="nil"/>
              <w:right w:val="single" w:sz="8" w:space="0" w:color="000000"/>
            </w:tcBorders>
            <w:shd w:val="clear" w:color="000000" w:fill="DCE6F1"/>
            <w:vAlign w:val="center"/>
            <w:hideMark/>
          </w:tcPr>
          <w:p w:rsidR="000D7F57" w:rsidRPr="000D7F57" w:rsidRDefault="000D7F57" w:rsidP="000D7F57">
            <w:pPr>
              <w:spacing w:after="0" w:line="240" w:lineRule="auto"/>
              <w:jc w:val="center"/>
              <w:rPr>
                <w:rFonts w:ascii="Arial" w:eastAsia="Times New Roman" w:hAnsi="Arial" w:cs="Arial"/>
                <w:b/>
                <w:bCs/>
                <w:color w:val="16365C"/>
                <w:sz w:val="24"/>
                <w:szCs w:val="24"/>
                <w:lang w:eastAsia="es-GT"/>
              </w:rPr>
            </w:pPr>
            <w:r w:rsidRPr="000D7F57">
              <w:rPr>
                <w:rFonts w:ascii="Arial" w:eastAsia="Times New Roman" w:hAnsi="Arial" w:cs="Arial"/>
                <w:b/>
                <w:bCs/>
                <w:color w:val="16365C"/>
                <w:sz w:val="24"/>
                <w:szCs w:val="24"/>
                <w:lang w:eastAsia="es-GT"/>
              </w:rPr>
              <w:t>SERIE EJECUTIVA</w:t>
            </w:r>
          </w:p>
        </w:tc>
      </w:tr>
      <w:tr w:rsidR="00F43281" w:rsidRPr="000D7F57" w:rsidTr="00F43281">
        <w:trPr>
          <w:trHeight w:val="315"/>
        </w:trPr>
        <w:tc>
          <w:tcPr>
            <w:tcW w:w="9087" w:type="dxa"/>
            <w:gridSpan w:val="3"/>
            <w:tcBorders>
              <w:top w:val="single" w:sz="8" w:space="0" w:color="auto"/>
              <w:left w:val="single" w:sz="8" w:space="0" w:color="auto"/>
              <w:bottom w:val="nil"/>
              <w:right w:val="single" w:sz="8" w:space="0" w:color="000000"/>
            </w:tcBorders>
            <w:shd w:val="clear" w:color="000000" w:fill="DCE6F1"/>
            <w:vAlign w:val="center"/>
          </w:tcPr>
          <w:p w:rsidR="00F43281" w:rsidRPr="000D7F57" w:rsidRDefault="00F43281" w:rsidP="000D7F57">
            <w:pPr>
              <w:spacing w:after="0" w:line="240" w:lineRule="auto"/>
              <w:jc w:val="center"/>
              <w:rPr>
                <w:rFonts w:ascii="Arial" w:eastAsia="Times New Roman" w:hAnsi="Arial" w:cs="Arial"/>
                <w:b/>
                <w:bCs/>
                <w:color w:val="16365C"/>
                <w:sz w:val="24"/>
                <w:szCs w:val="24"/>
                <w:lang w:eastAsia="es-GT"/>
              </w:rPr>
            </w:pPr>
            <w:r>
              <w:rPr>
                <w:rFonts w:ascii="Arial" w:eastAsia="Times New Roman" w:hAnsi="Arial" w:cs="Arial"/>
                <w:b/>
                <w:bCs/>
                <w:color w:val="16365C"/>
                <w:sz w:val="24"/>
                <w:szCs w:val="24"/>
                <w:lang w:eastAsia="es-GT"/>
              </w:rPr>
              <w:t>PUESTO NOMINAL</w:t>
            </w:r>
          </w:p>
        </w:tc>
      </w:tr>
      <w:tr w:rsidR="00EA0AEB" w:rsidRPr="000D7F57" w:rsidTr="00EA0AEB">
        <w:trPr>
          <w:trHeight w:val="300"/>
        </w:trPr>
        <w:tc>
          <w:tcPr>
            <w:tcW w:w="4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0AEB" w:rsidRPr="00F43281" w:rsidRDefault="00EA0AEB" w:rsidP="00A021FE">
            <w:pPr>
              <w:spacing w:after="0" w:line="240" w:lineRule="auto"/>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DIRECTOR IV</w:t>
            </w:r>
          </w:p>
        </w:tc>
        <w:tc>
          <w:tcPr>
            <w:tcW w:w="467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A0AEB" w:rsidRPr="000D7F57" w:rsidRDefault="00EA0AEB" w:rsidP="000D7F57">
            <w:pPr>
              <w:spacing w:after="0" w:line="240" w:lineRule="auto"/>
              <w:jc w:val="right"/>
              <w:rPr>
                <w:rFonts w:ascii="Arial" w:eastAsia="Times New Roman" w:hAnsi="Arial" w:cs="Arial"/>
                <w:color w:val="000000"/>
                <w:sz w:val="24"/>
                <w:szCs w:val="24"/>
                <w:lang w:eastAsia="es-GT"/>
              </w:rPr>
            </w:pPr>
            <w:r w:rsidRPr="000D7F57">
              <w:rPr>
                <w:rFonts w:ascii="Arial" w:eastAsia="Times New Roman" w:hAnsi="Arial" w:cs="Arial"/>
                <w:color w:val="000000"/>
                <w:sz w:val="24"/>
                <w:szCs w:val="24"/>
                <w:lang w:eastAsia="es-GT"/>
              </w:rPr>
              <w:t xml:space="preserve">Q19,000.00 </w:t>
            </w:r>
          </w:p>
        </w:tc>
      </w:tr>
      <w:tr w:rsidR="00EA0AEB" w:rsidRPr="000D7F57" w:rsidTr="00EA0AEB">
        <w:trPr>
          <w:trHeight w:val="300"/>
        </w:trPr>
        <w:tc>
          <w:tcPr>
            <w:tcW w:w="4410" w:type="dxa"/>
            <w:tcBorders>
              <w:top w:val="nil"/>
              <w:left w:val="single" w:sz="4" w:space="0" w:color="auto"/>
              <w:bottom w:val="single" w:sz="4" w:space="0" w:color="auto"/>
              <w:right w:val="single" w:sz="4" w:space="0" w:color="auto"/>
            </w:tcBorders>
            <w:shd w:val="clear" w:color="000000" w:fill="FFFFFF"/>
            <w:noWrap/>
            <w:vAlign w:val="bottom"/>
            <w:hideMark/>
          </w:tcPr>
          <w:p w:rsidR="00EA0AEB" w:rsidRPr="00F43281" w:rsidRDefault="00EA0AEB" w:rsidP="00A021FE">
            <w:pPr>
              <w:spacing w:after="0" w:line="240" w:lineRule="auto"/>
              <w:rPr>
                <w:rFonts w:ascii="Arial" w:eastAsia="Times New Roman" w:hAnsi="Arial" w:cs="Arial"/>
                <w:color w:val="000000"/>
                <w:sz w:val="24"/>
                <w:szCs w:val="24"/>
                <w:lang w:eastAsia="es-GT"/>
              </w:rPr>
            </w:pPr>
            <w:r w:rsidRPr="00F43281">
              <w:rPr>
                <w:rFonts w:ascii="Arial" w:eastAsia="Times New Roman" w:hAnsi="Arial" w:cs="Arial"/>
                <w:color w:val="000000"/>
                <w:sz w:val="24"/>
                <w:szCs w:val="24"/>
                <w:lang w:eastAsia="es-GT"/>
              </w:rPr>
              <w:t>DIRECTOR II</w:t>
            </w:r>
            <w:r>
              <w:rPr>
                <w:rFonts w:ascii="Arial" w:eastAsia="Times New Roman" w:hAnsi="Arial" w:cs="Arial"/>
                <w:color w:val="000000"/>
                <w:sz w:val="24"/>
                <w:szCs w:val="24"/>
                <w:lang w:eastAsia="es-GT"/>
              </w:rPr>
              <w:t>I</w:t>
            </w:r>
          </w:p>
        </w:tc>
        <w:tc>
          <w:tcPr>
            <w:tcW w:w="4677" w:type="dxa"/>
            <w:gridSpan w:val="2"/>
            <w:tcBorders>
              <w:top w:val="nil"/>
              <w:left w:val="nil"/>
              <w:bottom w:val="single" w:sz="4" w:space="0" w:color="auto"/>
              <w:right w:val="single" w:sz="4" w:space="0" w:color="auto"/>
            </w:tcBorders>
            <w:shd w:val="clear" w:color="000000" w:fill="FFFFFF"/>
            <w:noWrap/>
            <w:vAlign w:val="center"/>
            <w:hideMark/>
          </w:tcPr>
          <w:p w:rsidR="00EA0AEB" w:rsidRPr="000D7F57" w:rsidRDefault="00EA0AEB" w:rsidP="000D7F57">
            <w:pPr>
              <w:spacing w:after="0" w:line="240" w:lineRule="auto"/>
              <w:jc w:val="right"/>
              <w:rPr>
                <w:rFonts w:ascii="Arial" w:eastAsia="Times New Roman" w:hAnsi="Arial" w:cs="Arial"/>
                <w:color w:val="000000"/>
                <w:sz w:val="24"/>
                <w:szCs w:val="24"/>
                <w:lang w:eastAsia="es-GT"/>
              </w:rPr>
            </w:pPr>
            <w:r w:rsidRPr="000D7F57">
              <w:rPr>
                <w:rFonts w:ascii="Arial" w:eastAsia="Times New Roman" w:hAnsi="Arial" w:cs="Arial"/>
                <w:color w:val="000000"/>
                <w:sz w:val="24"/>
                <w:szCs w:val="24"/>
                <w:lang w:eastAsia="es-GT"/>
              </w:rPr>
              <w:t xml:space="preserve">Q17,000.00 </w:t>
            </w:r>
          </w:p>
        </w:tc>
      </w:tr>
      <w:tr w:rsidR="00EA0AEB" w:rsidRPr="000D7F57" w:rsidTr="00EA0AEB">
        <w:trPr>
          <w:trHeight w:val="300"/>
        </w:trPr>
        <w:tc>
          <w:tcPr>
            <w:tcW w:w="4410" w:type="dxa"/>
            <w:tcBorders>
              <w:top w:val="nil"/>
              <w:left w:val="single" w:sz="4" w:space="0" w:color="auto"/>
              <w:bottom w:val="single" w:sz="4" w:space="0" w:color="auto"/>
              <w:right w:val="single" w:sz="4" w:space="0" w:color="auto"/>
            </w:tcBorders>
            <w:shd w:val="clear" w:color="000000" w:fill="FFFFFF"/>
            <w:noWrap/>
            <w:vAlign w:val="bottom"/>
            <w:hideMark/>
          </w:tcPr>
          <w:p w:rsidR="00EA0AEB" w:rsidRPr="001F054F" w:rsidRDefault="00EA0AEB" w:rsidP="00A021FE">
            <w:pPr>
              <w:spacing w:after="0" w:line="240" w:lineRule="auto"/>
              <w:rPr>
                <w:rFonts w:ascii="Arial" w:eastAsia="Times New Roman" w:hAnsi="Arial" w:cs="Arial"/>
                <w:color w:val="000000"/>
                <w:sz w:val="24"/>
                <w:szCs w:val="24"/>
                <w:lang w:eastAsia="es-GT"/>
              </w:rPr>
            </w:pPr>
            <w:r w:rsidRPr="001F054F">
              <w:rPr>
                <w:rFonts w:ascii="Arial" w:eastAsia="Times New Roman" w:hAnsi="Arial" w:cs="Arial"/>
                <w:color w:val="000000"/>
                <w:sz w:val="24"/>
                <w:szCs w:val="24"/>
                <w:lang w:eastAsia="es-GT"/>
              </w:rPr>
              <w:t>DIRECTOR II</w:t>
            </w:r>
          </w:p>
        </w:tc>
        <w:tc>
          <w:tcPr>
            <w:tcW w:w="4677" w:type="dxa"/>
            <w:gridSpan w:val="2"/>
            <w:tcBorders>
              <w:top w:val="nil"/>
              <w:left w:val="nil"/>
              <w:bottom w:val="single" w:sz="4" w:space="0" w:color="auto"/>
              <w:right w:val="single" w:sz="4" w:space="0" w:color="auto"/>
            </w:tcBorders>
            <w:shd w:val="clear" w:color="000000" w:fill="FFFFFF"/>
            <w:noWrap/>
            <w:vAlign w:val="center"/>
            <w:hideMark/>
          </w:tcPr>
          <w:p w:rsidR="00EA0AEB" w:rsidRPr="001F054F" w:rsidRDefault="00EA0AEB" w:rsidP="000D7F57">
            <w:pPr>
              <w:spacing w:after="0" w:line="240" w:lineRule="auto"/>
              <w:jc w:val="right"/>
              <w:rPr>
                <w:rFonts w:ascii="Arial" w:eastAsia="Times New Roman" w:hAnsi="Arial" w:cs="Arial"/>
                <w:color w:val="000000"/>
                <w:sz w:val="24"/>
                <w:szCs w:val="24"/>
                <w:lang w:eastAsia="es-GT"/>
              </w:rPr>
            </w:pPr>
            <w:r w:rsidRPr="001F054F">
              <w:rPr>
                <w:rFonts w:ascii="Arial" w:eastAsia="Times New Roman" w:hAnsi="Arial" w:cs="Arial"/>
                <w:color w:val="000000"/>
                <w:sz w:val="24"/>
                <w:szCs w:val="24"/>
                <w:lang w:eastAsia="es-GT"/>
              </w:rPr>
              <w:t xml:space="preserve">Q14,000.00 </w:t>
            </w:r>
          </w:p>
        </w:tc>
      </w:tr>
      <w:tr w:rsidR="00EA0AEB" w:rsidRPr="000D7F57" w:rsidTr="00EA0AEB">
        <w:trPr>
          <w:trHeight w:val="300"/>
        </w:trPr>
        <w:tc>
          <w:tcPr>
            <w:tcW w:w="441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A0AEB" w:rsidRPr="001F054F" w:rsidRDefault="00EA0AEB" w:rsidP="00A021FE">
            <w:pPr>
              <w:spacing w:after="0" w:line="240" w:lineRule="auto"/>
              <w:rPr>
                <w:rFonts w:ascii="Arial" w:eastAsia="Times New Roman" w:hAnsi="Arial" w:cs="Arial"/>
                <w:color w:val="000000"/>
                <w:sz w:val="24"/>
                <w:szCs w:val="24"/>
                <w:lang w:eastAsia="es-GT"/>
              </w:rPr>
            </w:pPr>
            <w:r w:rsidRPr="001F054F">
              <w:rPr>
                <w:rFonts w:ascii="Arial" w:eastAsia="Times New Roman" w:hAnsi="Arial" w:cs="Arial"/>
                <w:color w:val="000000"/>
                <w:sz w:val="24"/>
                <w:szCs w:val="24"/>
                <w:lang w:eastAsia="es-GT"/>
              </w:rPr>
              <w:t>DIRECTOR I</w:t>
            </w:r>
          </w:p>
        </w:tc>
        <w:tc>
          <w:tcPr>
            <w:tcW w:w="4677" w:type="dxa"/>
            <w:gridSpan w:val="2"/>
            <w:tcBorders>
              <w:top w:val="single" w:sz="4" w:space="0" w:color="auto"/>
              <w:left w:val="nil"/>
              <w:bottom w:val="single" w:sz="4" w:space="0" w:color="auto"/>
              <w:right w:val="single" w:sz="4" w:space="0" w:color="auto"/>
            </w:tcBorders>
            <w:shd w:val="clear" w:color="000000" w:fill="FFFFFF"/>
            <w:noWrap/>
            <w:vAlign w:val="center"/>
          </w:tcPr>
          <w:p w:rsidR="00EA0AEB" w:rsidRPr="001F054F" w:rsidRDefault="00EA0AEB" w:rsidP="00F910E4">
            <w:pPr>
              <w:spacing w:after="0" w:line="240" w:lineRule="auto"/>
              <w:jc w:val="right"/>
              <w:rPr>
                <w:rFonts w:ascii="Arial" w:eastAsia="Times New Roman" w:hAnsi="Arial" w:cs="Arial"/>
                <w:color w:val="000000"/>
                <w:sz w:val="24"/>
                <w:szCs w:val="24"/>
                <w:lang w:eastAsia="es-GT"/>
              </w:rPr>
            </w:pPr>
            <w:r w:rsidRPr="001F054F">
              <w:rPr>
                <w:rFonts w:ascii="Arial" w:eastAsia="Times New Roman" w:hAnsi="Arial" w:cs="Arial"/>
                <w:color w:val="000000"/>
                <w:sz w:val="24"/>
                <w:szCs w:val="24"/>
                <w:lang w:eastAsia="es-GT"/>
              </w:rPr>
              <w:t>Q 12,500.00</w:t>
            </w:r>
          </w:p>
        </w:tc>
      </w:tr>
    </w:tbl>
    <w:p w:rsidR="00FF0831" w:rsidRDefault="00FF0831" w:rsidP="00B31649">
      <w:pPr>
        <w:pStyle w:val="Default"/>
        <w:jc w:val="both"/>
        <w:rPr>
          <w:rFonts w:eastAsiaTheme="minorHAnsi"/>
          <w:color w:val="000000" w:themeColor="text1"/>
          <w:lang w:val="es-GT"/>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0"/>
        <w:gridCol w:w="4677"/>
      </w:tblGrid>
      <w:tr w:rsidR="00FC6767" w:rsidRPr="000D7F57" w:rsidTr="00F43281">
        <w:trPr>
          <w:trHeight w:val="300"/>
        </w:trPr>
        <w:tc>
          <w:tcPr>
            <w:tcW w:w="9087" w:type="dxa"/>
            <w:gridSpan w:val="2"/>
            <w:shd w:val="clear" w:color="auto" w:fill="D9E2F3" w:themeFill="accent1" w:themeFillTint="33"/>
            <w:noWrap/>
          </w:tcPr>
          <w:p w:rsidR="00FC6767" w:rsidRPr="000D7F57" w:rsidRDefault="00FC6767" w:rsidP="0060694C">
            <w:pPr>
              <w:spacing w:after="0" w:line="240" w:lineRule="auto"/>
              <w:jc w:val="center"/>
              <w:rPr>
                <w:rFonts w:ascii="Arial" w:eastAsia="Times New Roman" w:hAnsi="Arial" w:cs="Arial"/>
                <w:color w:val="000000"/>
                <w:sz w:val="24"/>
                <w:szCs w:val="24"/>
                <w:lang w:eastAsia="es-GT"/>
              </w:rPr>
            </w:pPr>
            <w:r w:rsidRPr="00D354EA">
              <w:rPr>
                <w:rFonts w:ascii="Arial" w:eastAsia="Times New Roman" w:hAnsi="Arial" w:cs="Arial"/>
                <w:b/>
                <w:bCs/>
                <w:color w:val="16365C"/>
                <w:sz w:val="24"/>
                <w:szCs w:val="24"/>
                <w:lang w:eastAsia="es-GT"/>
              </w:rPr>
              <w:t xml:space="preserve">SERIE </w:t>
            </w:r>
            <w:r w:rsidR="0060694C">
              <w:rPr>
                <w:rFonts w:ascii="Arial" w:eastAsia="Times New Roman" w:hAnsi="Arial" w:cs="Arial"/>
                <w:b/>
                <w:bCs/>
                <w:color w:val="16365C"/>
                <w:sz w:val="24"/>
                <w:szCs w:val="24"/>
                <w:lang w:eastAsia="es-GT"/>
              </w:rPr>
              <w:t>ADMINISTRATIVA</w:t>
            </w:r>
          </w:p>
        </w:tc>
      </w:tr>
      <w:tr w:rsidR="00F43281" w:rsidRPr="000D7F57" w:rsidTr="00F43281">
        <w:trPr>
          <w:trHeight w:val="300"/>
        </w:trPr>
        <w:tc>
          <w:tcPr>
            <w:tcW w:w="9087" w:type="dxa"/>
            <w:gridSpan w:val="2"/>
            <w:shd w:val="clear" w:color="auto" w:fill="D9E2F3" w:themeFill="accent1" w:themeFillTint="33"/>
            <w:noWrap/>
          </w:tcPr>
          <w:p w:rsidR="00F43281" w:rsidRPr="00D354EA" w:rsidRDefault="00F43281" w:rsidP="0060694C">
            <w:pPr>
              <w:spacing w:after="0" w:line="240" w:lineRule="auto"/>
              <w:jc w:val="center"/>
              <w:rPr>
                <w:rFonts w:ascii="Arial" w:eastAsia="Times New Roman" w:hAnsi="Arial" w:cs="Arial"/>
                <w:b/>
                <w:bCs/>
                <w:color w:val="16365C"/>
                <w:sz w:val="24"/>
                <w:szCs w:val="24"/>
                <w:lang w:eastAsia="es-GT"/>
              </w:rPr>
            </w:pPr>
            <w:r>
              <w:rPr>
                <w:rFonts w:ascii="Arial" w:eastAsia="Times New Roman" w:hAnsi="Arial" w:cs="Arial"/>
                <w:b/>
                <w:bCs/>
                <w:color w:val="16365C"/>
                <w:sz w:val="24"/>
                <w:szCs w:val="24"/>
                <w:lang w:eastAsia="es-GT"/>
              </w:rPr>
              <w:t>PUESTO NOMINAL</w:t>
            </w:r>
          </w:p>
        </w:tc>
      </w:tr>
      <w:tr w:rsidR="00EA0AEB" w:rsidRPr="000D7F57" w:rsidTr="00EA0AEB">
        <w:trPr>
          <w:trHeight w:val="300"/>
        </w:trPr>
        <w:tc>
          <w:tcPr>
            <w:tcW w:w="4410" w:type="dxa"/>
            <w:vAlign w:val="bottom"/>
          </w:tcPr>
          <w:p w:rsidR="00EA0AEB" w:rsidRPr="00F43281" w:rsidRDefault="00EA0AEB" w:rsidP="001A6EF7">
            <w:pPr>
              <w:spacing w:after="0" w:line="240" w:lineRule="auto"/>
              <w:rPr>
                <w:rFonts w:ascii="Arial" w:eastAsia="Times New Roman" w:hAnsi="Arial" w:cs="Arial"/>
                <w:color w:val="000000"/>
                <w:sz w:val="24"/>
                <w:szCs w:val="24"/>
                <w:lang w:eastAsia="es-GT"/>
              </w:rPr>
            </w:pPr>
            <w:r w:rsidRPr="00F43281">
              <w:rPr>
                <w:rFonts w:ascii="Arial" w:eastAsia="Times New Roman" w:hAnsi="Arial" w:cs="Arial"/>
                <w:color w:val="000000"/>
                <w:sz w:val="24"/>
                <w:szCs w:val="24"/>
                <w:lang w:eastAsia="es-GT"/>
              </w:rPr>
              <w:t xml:space="preserve">JEFE </w:t>
            </w:r>
            <w:r>
              <w:rPr>
                <w:rFonts w:ascii="Arial" w:eastAsia="Times New Roman" w:hAnsi="Arial" w:cs="Arial"/>
                <w:color w:val="000000"/>
                <w:sz w:val="24"/>
                <w:szCs w:val="24"/>
                <w:lang w:eastAsia="es-GT"/>
              </w:rPr>
              <w:t>II</w:t>
            </w:r>
          </w:p>
        </w:tc>
        <w:tc>
          <w:tcPr>
            <w:tcW w:w="4677" w:type="dxa"/>
            <w:shd w:val="clear" w:color="000000" w:fill="FFFFFF"/>
            <w:noWrap/>
            <w:vAlign w:val="center"/>
            <w:hideMark/>
          </w:tcPr>
          <w:p w:rsidR="00EA0AEB" w:rsidRPr="000D7F57" w:rsidRDefault="00EA0AEB" w:rsidP="00B714A3">
            <w:pPr>
              <w:spacing w:after="0" w:line="240" w:lineRule="auto"/>
              <w:jc w:val="right"/>
              <w:rPr>
                <w:rFonts w:ascii="Arial" w:eastAsia="Times New Roman" w:hAnsi="Arial" w:cs="Arial"/>
                <w:color w:val="000000"/>
                <w:sz w:val="24"/>
                <w:szCs w:val="24"/>
                <w:lang w:eastAsia="es-GT"/>
              </w:rPr>
            </w:pPr>
            <w:r w:rsidRPr="000D7F57">
              <w:rPr>
                <w:rFonts w:ascii="Arial" w:eastAsia="Times New Roman" w:hAnsi="Arial" w:cs="Arial"/>
                <w:color w:val="000000"/>
                <w:sz w:val="24"/>
                <w:szCs w:val="24"/>
                <w:lang w:eastAsia="es-GT"/>
              </w:rPr>
              <w:t>Q1</w:t>
            </w:r>
            <w:r>
              <w:rPr>
                <w:rFonts w:ascii="Arial" w:eastAsia="Times New Roman" w:hAnsi="Arial" w:cs="Arial"/>
                <w:color w:val="000000"/>
                <w:sz w:val="24"/>
                <w:szCs w:val="24"/>
                <w:lang w:eastAsia="es-GT"/>
              </w:rPr>
              <w:t>2</w:t>
            </w:r>
            <w:r w:rsidRPr="000D7F57">
              <w:rPr>
                <w:rFonts w:ascii="Arial" w:eastAsia="Times New Roman" w:hAnsi="Arial" w:cs="Arial"/>
                <w:color w:val="000000"/>
                <w:sz w:val="24"/>
                <w:szCs w:val="24"/>
                <w:lang w:eastAsia="es-GT"/>
              </w:rPr>
              <w:t xml:space="preserve">,000.00 </w:t>
            </w:r>
          </w:p>
        </w:tc>
      </w:tr>
      <w:tr w:rsidR="00EA0AEB" w:rsidRPr="000D7F57" w:rsidTr="00EA0AEB">
        <w:trPr>
          <w:trHeight w:val="300"/>
        </w:trPr>
        <w:tc>
          <w:tcPr>
            <w:tcW w:w="4410" w:type="dxa"/>
            <w:shd w:val="clear" w:color="000000" w:fill="FFFFFF"/>
          </w:tcPr>
          <w:p w:rsidR="00EA0AEB" w:rsidRPr="00F43281" w:rsidRDefault="00EA0AEB" w:rsidP="006B5CCA">
            <w:pPr>
              <w:spacing w:after="0"/>
              <w:rPr>
                <w:rFonts w:ascii="Arial" w:eastAsia="Times New Roman" w:hAnsi="Arial" w:cs="Arial"/>
                <w:color w:val="000000"/>
                <w:szCs w:val="24"/>
                <w:lang w:eastAsia="es-GT"/>
              </w:rPr>
            </w:pPr>
            <w:r w:rsidRPr="00F43281">
              <w:rPr>
                <w:rFonts w:ascii="Arial" w:eastAsia="Times New Roman" w:hAnsi="Arial" w:cs="Arial"/>
                <w:color w:val="000000"/>
                <w:szCs w:val="24"/>
                <w:lang w:eastAsia="es-GT"/>
              </w:rPr>
              <w:t xml:space="preserve">JEFE </w:t>
            </w:r>
            <w:r>
              <w:rPr>
                <w:rFonts w:ascii="Arial" w:eastAsia="Times New Roman" w:hAnsi="Arial" w:cs="Arial"/>
                <w:color w:val="000000"/>
                <w:szCs w:val="24"/>
                <w:lang w:eastAsia="es-GT"/>
              </w:rPr>
              <w:t>I</w:t>
            </w:r>
            <w:r w:rsidRPr="00F43281">
              <w:rPr>
                <w:rFonts w:ascii="Arial" w:eastAsia="Times New Roman" w:hAnsi="Arial" w:cs="Arial"/>
                <w:color w:val="000000"/>
                <w:szCs w:val="24"/>
                <w:lang w:eastAsia="es-GT"/>
              </w:rPr>
              <w:t xml:space="preserve"> </w:t>
            </w:r>
          </w:p>
        </w:tc>
        <w:tc>
          <w:tcPr>
            <w:tcW w:w="4677" w:type="dxa"/>
            <w:shd w:val="clear" w:color="000000" w:fill="FFFFFF"/>
            <w:noWrap/>
            <w:vAlign w:val="center"/>
          </w:tcPr>
          <w:p w:rsidR="00EA0AEB" w:rsidRPr="000D7F57" w:rsidRDefault="00EA0AEB" w:rsidP="00162D41">
            <w:pPr>
              <w:spacing w:after="0" w:line="240" w:lineRule="auto"/>
              <w:jc w:val="right"/>
              <w:rPr>
                <w:rFonts w:ascii="Arial" w:eastAsia="Times New Roman" w:hAnsi="Arial" w:cs="Arial"/>
                <w:color w:val="000000"/>
                <w:sz w:val="24"/>
                <w:szCs w:val="24"/>
                <w:lang w:eastAsia="es-GT"/>
              </w:rPr>
            </w:pPr>
            <w:r w:rsidRPr="000D7F57">
              <w:rPr>
                <w:rFonts w:ascii="Arial" w:eastAsia="Times New Roman" w:hAnsi="Arial" w:cs="Arial"/>
                <w:color w:val="000000"/>
                <w:sz w:val="24"/>
                <w:szCs w:val="24"/>
                <w:lang w:eastAsia="es-GT"/>
              </w:rPr>
              <w:t xml:space="preserve">Q10,000.00 </w:t>
            </w:r>
          </w:p>
        </w:tc>
      </w:tr>
    </w:tbl>
    <w:p w:rsidR="00D91CF2" w:rsidRDefault="00D91CF2" w:rsidP="00B31649">
      <w:pPr>
        <w:pStyle w:val="Default"/>
        <w:jc w:val="both"/>
        <w:rPr>
          <w:rFonts w:eastAsiaTheme="minorHAnsi"/>
          <w:color w:val="000000" w:themeColor="text1"/>
          <w:lang w:val="es-GT"/>
        </w:rPr>
      </w:pPr>
    </w:p>
    <w:tbl>
      <w:tblPr>
        <w:tblW w:w="9087" w:type="dxa"/>
        <w:tblInd w:w="55" w:type="dxa"/>
        <w:tblLayout w:type="fixed"/>
        <w:tblCellMar>
          <w:left w:w="70" w:type="dxa"/>
          <w:right w:w="70" w:type="dxa"/>
        </w:tblCellMar>
        <w:tblLook w:val="04A0" w:firstRow="1" w:lastRow="0" w:firstColumn="1" w:lastColumn="0" w:noHBand="0" w:noVBand="1"/>
      </w:tblPr>
      <w:tblGrid>
        <w:gridCol w:w="4410"/>
        <w:gridCol w:w="4677"/>
      </w:tblGrid>
      <w:tr w:rsidR="00B714A3" w:rsidRPr="000D7F57" w:rsidTr="00F43281">
        <w:trPr>
          <w:trHeight w:val="300"/>
        </w:trPr>
        <w:tc>
          <w:tcPr>
            <w:tcW w:w="9087" w:type="dxa"/>
            <w:gridSpan w:val="2"/>
            <w:tcBorders>
              <w:top w:val="single" w:sz="4" w:space="0" w:color="auto"/>
              <w:left w:val="single" w:sz="4" w:space="0" w:color="auto"/>
              <w:bottom w:val="single" w:sz="4" w:space="0" w:color="auto"/>
              <w:right w:val="single" w:sz="4" w:space="0" w:color="auto"/>
            </w:tcBorders>
            <w:shd w:val="clear" w:color="000000" w:fill="DCE6F1"/>
            <w:vAlign w:val="center"/>
            <w:hideMark/>
          </w:tcPr>
          <w:p w:rsidR="00B714A3" w:rsidRPr="000D7F57" w:rsidRDefault="0060694C" w:rsidP="0060694C">
            <w:pPr>
              <w:spacing w:after="0" w:line="240" w:lineRule="auto"/>
              <w:jc w:val="center"/>
              <w:rPr>
                <w:rFonts w:ascii="Arial" w:eastAsia="Times New Roman" w:hAnsi="Arial" w:cs="Arial"/>
                <w:b/>
                <w:bCs/>
                <w:color w:val="16365C"/>
                <w:sz w:val="24"/>
                <w:szCs w:val="24"/>
                <w:lang w:eastAsia="es-GT"/>
              </w:rPr>
            </w:pPr>
            <w:r>
              <w:rPr>
                <w:rFonts w:ascii="Arial" w:eastAsia="Times New Roman" w:hAnsi="Arial" w:cs="Arial"/>
                <w:b/>
                <w:bCs/>
                <w:color w:val="16365C"/>
                <w:sz w:val="24"/>
                <w:szCs w:val="24"/>
                <w:lang w:eastAsia="es-GT"/>
              </w:rPr>
              <w:t>SERIE</w:t>
            </w:r>
            <w:r w:rsidR="00B714A3" w:rsidRPr="000D7F57">
              <w:rPr>
                <w:rFonts w:ascii="Arial" w:eastAsia="Times New Roman" w:hAnsi="Arial" w:cs="Arial"/>
                <w:b/>
                <w:bCs/>
                <w:color w:val="16365C"/>
                <w:sz w:val="24"/>
                <w:szCs w:val="24"/>
                <w:lang w:eastAsia="es-GT"/>
              </w:rPr>
              <w:t xml:space="preserve"> </w:t>
            </w:r>
            <w:r>
              <w:rPr>
                <w:rFonts w:ascii="Arial" w:eastAsia="Times New Roman" w:hAnsi="Arial" w:cs="Arial"/>
                <w:b/>
                <w:bCs/>
                <w:color w:val="16365C"/>
                <w:sz w:val="24"/>
                <w:szCs w:val="24"/>
                <w:lang w:eastAsia="es-GT"/>
              </w:rPr>
              <w:t>PROFESIONAL</w:t>
            </w:r>
          </w:p>
        </w:tc>
      </w:tr>
      <w:tr w:rsidR="00F43281" w:rsidRPr="000D7F57" w:rsidTr="00F43281">
        <w:trPr>
          <w:trHeight w:val="300"/>
        </w:trPr>
        <w:tc>
          <w:tcPr>
            <w:tcW w:w="9087" w:type="dxa"/>
            <w:gridSpan w:val="2"/>
            <w:tcBorders>
              <w:top w:val="single" w:sz="4" w:space="0" w:color="auto"/>
              <w:left w:val="single" w:sz="4" w:space="0" w:color="auto"/>
              <w:bottom w:val="single" w:sz="4" w:space="0" w:color="auto"/>
              <w:right w:val="single" w:sz="4" w:space="0" w:color="auto"/>
            </w:tcBorders>
            <w:shd w:val="clear" w:color="000000" w:fill="DCE6F1"/>
            <w:vAlign w:val="center"/>
          </w:tcPr>
          <w:p w:rsidR="00F43281" w:rsidRDefault="00A65BD1" w:rsidP="0060694C">
            <w:pPr>
              <w:spacing w:after="0" w:line="240" w:lineRule="auto"/>
              <w:jc w:val="center"/>
              <w:rPr>
                <w:rFonts w:ascii="Arial" w:eastAsia="Times New Roman" w:hAnsi="Arial" w:cs="Arial"/>
                <w:b/>
                <w:bCs/>
                <w:color w:val="16365C"/>
                <w:sz w:val="24"/>
                <w:szCs w:val="24"/>
                <w:lang w:eastAsia="es-GT"/>
              </w:rPr>
            </w:pPr>
            <w:r>
              <w:rPr>
                <w:rFonts w:ascii="Arial" w:eastAsia="Times New Roman" w:hAnsi="Arial" w:cs="Arial"/>
                <w:b/>
                <w:bCs/>
                <w:color w:val="16365C"/>
                <w:sz w:val="24"/>
                <w:szCs w:val="24"/>
                <w:lang w:eastAsia="es-GT"/>
              </w:rPr>
              <w:t>PUESTO NOMINAL</w:t>
            </w:r>
          </w:p>
        </w:tc>
      </w:tr>
      <w:tr w:rsidR="00EA0AEB" w:rsidRPr="000D7F57" w:rsidTr="00EA0AEB">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A0AEB" w:rsidRPr="00F43281" w:rsidRDefault="00746F49" w:rsidP="00A021FE">
            <w:pPr>
              <w:spacing w:after="0" w:line="240" w:lineRule="auto"/>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PROFESIONAL</w:t>
            </w:r>
            <w:r w:rsidR="00EA0AEB">
              <w:rPr>
                <w:rFonts w:ascii="Arial" w:eastAsia="Times New Roman" w:hAnsi="Arial" w:cs="Arial"/>
                <w:color w:val="000000"/>
                <w:sz w:val="24"/>
                <w:szCs w:val="24"/>
                <w:lang w:eastAsia="es-GT"/>
              </w:rPr>
              <w:t xml:space="preserve"> IV</w:t>
            </w:r>
            <w:r w:rsidR="00EA0AEB" w:rsidRPr="00F43281">
              <w:rPr>
                <w:rFonts w:ascii="Arial" w:eastAsia="Times New Roman" w:hAnsi="Arial" w:cs="Arial"/>
                <w:color w:val="000000"/>
                <w:sz w:val="24"/>
                <w:szCs w:val="24"/>
                <w:lang w:eastAsia="es-GT"/>
              </w:rPr>
              <w:t xml:space="preserve"> </w:t>
            </w:r>
          </w:p>
        </w:tc>
        <w:tc>
          <w:tcPr>
            <w:tcW w:w="4677" w:type="dxa"/>
            <w:tcBorders>
              <w:top w:val="nil"/>
              <w:left w:val="nil"/>
              <w:bottom w:val="single" w:sz="4" w:space="0" w:color="auto"/>
              <w:right w:val="single" w:sz="4" w:space="0" w:color="auto"/>
            </w:tcBorders>
            <w:shd w:val="clear" w:color="000000" w:fill="FFFFFF"/>
            <w:noWrap/>
            <w:vAlign w:val="center"/>
            <w:hideMark/>
          </w:tcPr>
          <w:p w:rsidR="00EA0AEB" w:rsidRPr="000D7F57" w:rsidRDefault="00EA0AEB" w:rsidP="00081F07">
            <w:pPr>
              <w:spacing w:after="0" w:line="240" w:lineRule="auto"/>
              <w:jc w:val="right"/>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Q8,5</w:t>
            </w:r>
            <w:r w:rsidRPr="000D7F57">
              <w:rPr>
                <w:rFonts w:ascii="Arial" w:eastAsia="Times New Roman" w:hAnsi="Arial" w:cs="Arial"/>
                <w:color w:val="000000"/>
                <w:sz w:val="24"/>
                <w:szCs w:val="24"/>
                <w:lang w:eastAsia="es-GT"/>
              </w:rPr>
              <w:t xml:space="preserve">00.00 </w:t>
            </w:r>
          </w:p>
        </w:tc>
      </w:tr>
      <w:tr w:rsidR="00EA0AEB" w:rsidRPr="000D7F57" w:rsidTr="00EA0AEB">
        <w:trPr>
          <w:trHeight w:val="30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EA0AEB" w:rsidRPr="00F43281" w:rsidRDefault="00746F49" w:rsidP="00A021FE">
            <w:pPr>
              <w:spacing w:after="0" w:line="240" w:lineRule="auto"/>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PROFESIONAL</w:t>
            </w:r>
            <w:r w:rsidR="00EA0AEB" w:rsidRPr="00F43281">
              <w:rPr>
                <w:rFonts w:ascii="Arial" w:eastAsia="Times New Roman" w:hAnsi="Arial" w:cs="Arial"/>
                <w:color w:val="000000"/>
                <w:sz w:val="24"/>
                <w:szCs w:val="24"/>
                <w:lang w:eastAsia="es-GT"/>
              </w:rPr>
              <w:t xml:space="preserve"> II</w:t>
            </w:r>
            <w:r w:rsidR="00EA0AEB">
              <w:rPr>
                <w:rFonts w:ascii="Arial" w:eastAsia="Times New Roman" w:hAnsi="Arial" w:cs="Arial"/>
                <w:color w:val="000000"/>
                <w:sz w:val="24"/>
                <w:szCs w:val="24"/>
                <w:lang w:eastAsia="es-GT"/>
              </w:rPr>
              <w:t>I</w:t>
            </w:r>
          </w:p>
        </w:tc>
        <w:tc>
          <w:tcPr>
            <w:tcW w:w="4677" w:type="dxa"/>
            <w:tcBorders>
              <w:top w:val="nil"/>
              <w:left w:val="nil"/>
              <w:bottom w:val="single" w:sz="4" w:space="0" w:color="auto"/>
              <w:right w:val="single" w:sz="4" w:space="0" w:color="auto"/>
            </w:tcBorders>
            <w:shd w:val="clear" w:color="000000" w:fill="FFFFFF"/>
            <w:noWrap/>
            <w:vAlign w:val="center"/>
            <w:hideMark/>
          </w:tcPr>
          <w:p w:rsidR="00EA0AEB" w:rsidRPr="000D7F57" w:rsidRDefault="00EA0AEB" w:rsidP="00081F07">
            <w:pPr>
              <w:spacing w:after="0" w:line="240" w:lineRule="auto"/>
              <w:jc w:val="right"/>
              <w:rPr>
                <w:rFonts w:ascii="Arial" w:eastAsia="Times New Roman" w:hAnsi="Arial" w:cs="Arial"/>
                <w:color w:val="000000"/>
                <w:sz w:val="24"/>
                <w:szCs w:val="24"/>
                <w:lang w:eastAsia="es-GT"/>
              </w:rPr>
            </w:pPr>
            <w:r w:rsidRPr="000D7F57">
              <w:rPr>
                <w:rFonts w:ascii="Arial" w:eastAsia="Times New Roman" w:hAnsi="Arial" w:cs="Arial"/>
                <w:color w:val="000000"/>
                <w:sz w:val="24"/>
                <w:szCs w:val="24"/>
                <w:lang w:eastAsia="es-GT"/>
              </w:rPr>
              <w:t>Q8,000.00</w:t>
            </w:r>
          </w:p>
        </w:tc>
      </w:tr>
      <w:tr w:rsidR="00EA0AEB" w:rsidRPr="000D7F57" w:rsidTr="00EA0AEB">
        <w:trPr>
          <w:trHeight w:val="300"/>
        </w:trPr>
        <w:tc>
          <w:tcPr>
            <w:tcW w:w="4410" w:type="dxa"/>
            <w:tcBorders>
              <w:top w:val="nil"/>
              <w:left w:val="single" w:sz="4" w:space="0" w:color="auto"/>
              <w:bottom w:val="single" w:sz="4" w:space="0" w:color="auto"/>
              <w:right w:val="single" w:sz="4" w:space="0" w:color="auto"/>
            </w:tcBorders>
            <w:shd w:val="clear" w:color="000000" w:fill="FFFFFF"/>
            <w:noWrap/>
            <w:vAlign w:val="bottom"/>
            <w:hideMark/>
          </w:tcPr>
          <w:p w:rsidR="00EA0AEB" w:rsidRPr="00F43281" w:rsidRDefault="00746F49" w:rsidP="00A021FE">
            <w:pPr>
              <w:spacing w:after="0" w:line="240" w:lineRule="auto"/>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PROFESIONAL</w:t>
            </w:r>
            <w:r w:rsidR="00EA0AEB" w:rsidRPr="00F43281">
              <w:rPr>
                <w:rFonts w:ascii="Arial" w:eastAsia="Times New Roman" w:hAnsi="Arial" w:cs="Arial"/>
                <w:color w:val="000000"/>
                <w:sz w:val="24"/>
                <w:szCs w:val="24"/>
                <w:lang w:eastAsia="es-GT"/>
              </w:rPr>
              <w:t xml:space="preserve"> I</w:t>
            </w:r>
            <w:r w:rsidR="00EA0AEB">
              <w:rPr>
                <w:rFonts w:ascii="Arial" w:eastAsia="Times New Roman" w:hAnsi="Arial" w:cs="Arial"/>
                <w:color w:val="000000"/>
                <w:sz w:val="24"/>
                <w:szCs w:val="24"/>
                <w:lang w:eastAsia="es-GT"/>
              </w:rPr>
              <w:t>I</w:t>
            </w:r>
          </w:p>
        </w:tc>
        <w:tc>
          <w:tcPr>
            <w:tcW w:w="4677" w:type="dxa"/>
            <w:tcBorders>
              <w:top w:val="nil"/>
              <w:left w:val="nil"/>
              <w:bottom w:val="single" w:sz="4" w:space="0" w:color="auto"/>
              <w:right w:val="single" w:sz="4" w:space="0" w:color="auto"/>
            </w:tcBorders>
            <w:shd w:val="clear" w:color="000000" w:fill="FFFFFF"/>
            <w:noWrap/>
            <w:vAlign w:val="center"/>
            <w:hideMark/>
          </w:tcPr>
          <w:p w:rsidR="00EA0AEB" w:rsidRPr="000D7F57" w:rsidRDefault="00EA0AEB" w:rsidP="00081F07">
            <w:pPr>
              <w:spacing w:after="0" w:line="240" w:lineRule="auto"/>
              <w:jc w:val="right"/>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Q7,5</w:t>
            </w:r>
            <w:r w:rsidRPr="000D7F57">
              <w:rPr>
                <w:rFonts w:ascii="Arial" w:eastAsia="Times New Roman" w:hAnsi="Arial" w:cs="Arial"/>
                <w:color w:val="000000"/>
                <w:sz w:val="24"/>
                <w:szCs w:val="24"/>
                <w:lang w:eastAsia="es-GT"/>
              </w:rPr>
              <w:t xml:space="preserve">00.00 </w:t>
            </w:r>
          </w:p>
        </w:tc>
      </w:tr>
      <w:tr w:rsidR="00EA0AEB" w:rsidRPr="001F054F" w:rsidTr="00EA0AEB">
        <w:trPr>
          <w:trHeight w:val="300"/>
        </w:trPr>
        <w:tc>
          <w:tcPr>
            <w:tcW w:w="441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A0AEB" w:rsidRPr="006B5CCA" w:rsidRDefault="00746F49" w:rsidP="00A021FE">
            <w:pPr>
              <w:spacing w:after="0" w:line="240" w:lineRule="auto"/>
              <w:rPr>
                <w:rFonts w:ascii="Arial" w:eastAsia="Times New Roman" w:hAnsi="Arial" w:cs="Arial"/>
                <w:color w:val="000000"/>
                <w:sz w:val="24"/>
                <w:szCs w:val="24"/>
                <w:highlight w:val="yellow"/>
                <w:lang w:eastAsia="es-GT"/>
              </w:rPr>
            </w:pPr>
            <w:r>
              <w:rPr>
                <w:rFonts w:ascii="Arial" w:eastAsia="Times New Roman" w:hAnsi="Arial" w:cs="Arial"/>
                <w:color w:val="000000"/>
                <w:sz w:val="24"/>
                <w:szCs w:val="24"/>
                <w:lang w:eastAsia="es-GT"/>
              </w:rPr>
              <w:t>PROFESIONAL</w:t>
            </w:r>
            <w:r w:rsidR="00EA0AEB" w:rsidRPr="00F43281">
              <w:rPr>
                <w:rFonts w:ascii="Arial" w:eastAsia="Times New Roman" w:hAnsi="Arial" w:cs="Arial"/>
                <w:color w:val="000000"/>
                <w:sz w:val="24"/>
                <w:szCs w:val="24"/>
                <w:lang w:eastAsia="es-GT"/>
              </w:rPr>
              <w:t xml:space="preserve"> I</w:t>
            </w:r>
          </w:p>
        </w:tc>
        <w:tc>
          <w:tcPr>
            <w:tcW w:w="4677" w:type="dxa"/>
            <w:tcBorders>
              <w:top w:val="single" w:sz="4" w:space="0" w:color="auto"/>
              <w:left w:val="nil"/>
              <w:bottom w:val="single" w:sz="4" w:space="0" w:color="auto"/>
              <w:right w:val="single" w:sz="4" w:space="0" w:color="auto"/>
            </w:tcBorders>
            <w:shd w:val="clear" w:color="000000" w:fill="FFFFFF"/>
            <w:noWrap/>
            <w:vAlign w:val="center"/>
          </w:tcPr>
          <w:p w:rsidR="00EA0AEB" w:rsidRPr="001F054F" w:rsidRDefault="00EA0AEB" w:rsidP="00D91CF2">
            <w:pPr>
              <w:spacing w:after="0" w:line="240" w:lineRule="auto"/>
              <w:jc w:val="right"/>
              <w:rPr>
                <w:rFonts w:ascii="Arial" w:eastAsia="Times New Roman" w:hAnsi="Arial" w:cs="Arial"/>
                <w:color w:val="000000"/>
                <w:sz w:val="24"/>
                <w:szCs w:val="24"/>
                <w:lang w:eastAsia="es-GT"/>
              </w:rPr>
            </w:pPr>
            <w:r w:rsidRPr="001F054F">
              <w:rPr>
                <w:rFonts w:ascii="Arial" w:eastAsia="Times New Roman" w:hAnsi="Arial" w:cs="Arial"/>
                <w:color w:val="000000"/>
                <w:sz w:val="24"/>
                <w:szCs w:val="24"/>
                <w:lang w:eastAsia="es-GT"/>
              </w:rPr>
              <w:t>Q7,</w:t>
            </w:r>
            <w:r w:rsidR="00D91CF2">
              <w:rPr>
                <w:rFonts w:ascii="Arial" w:eastAsia="Times New Roman" w:hAnsi="Arial" w:cs="Arial"/>
                <w:color w:val="000000"/>
                <w:sz w:val="24"/>
                <w:szCs w:val="24"/>
                <w:lang w:eastAsia="es-GT"/>
              </w:rPr>
              <w:t>25</w:t>
            </w:r>
            <w:r w:rsidRPr="001F054F">
              <w:rPr>
                <w:rFonts w:ascii="Arial" w:eastAsia="Times New Roman" w:hAnsi="Arial" w:cs="Arial"/>
                <w:color w:val="000000"/>
                <w:sz w:val="24"/>
                <w:szCs w:val="24"/>
                <w:lang w:eastAsia="es-GT"/>
              </w:rPr>
              <w:t>0.00</w:t>
            </w:r>
          </w:p>
        </w:tc>
      </w:tr>
    </w:tbl>
    <w:p w:rsidR="00361E5F" w:rsidRDefault="00361E5F" w:rsidP="00C45C4B">
      <w:pPr>
        <w:spacing w:after="0"/>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0"/>
        <w:gridCol w:w="4677"/>
      </w:tblGrid>
      <w:tr w:rsidR="00FC6767" w:rsidRPr="000D7F57" w:rsidTr="00A722BF">
        <w:trPr>
          <w:trHeight w:val="300"/>
        </w:trPr>
        <w:tc>
          <w:tcPr>
            <w:tcW w:w="9087" w:type="dxa"/>
            <w:gridSpan w:val="2"/>
            <w:shd w:val="clear" w:color="000000" w:fill="DCE6F1"/>
            <w:vAlign w:val="center"/>
            <w:hideMark/>
          </w:tcPr>
          <w:p w:rsidR="00FC6767" w:rsidRPr="000D7F57" w:rsidRDefault="0060694C" w:rsidP="00081F07">
            <w:pPr>
              <w:spacing w:after="0" w:line="240" w:lineRule="auto"/>
              <w:jc w:val="center"/>
              <w:rPr>
                <w:rFonts w:ascii="Arial" w:eastAsia="Times New Roman" w:hAnsi="Arial" w:cs="Arial"/>
                <w:b/>
                <w:bCs/>
                <w:color w:val="16365C"/>
                <w:sz w:val="24"/>
                <w:szCs w:val="24"/>
                <w:lang w:eastAsia="es-GT"/>
              </w:rPr>
            </w:pPr>
            <w:r>
              <w:rPr>
                <w:rFonts w:ascii="Arial" w:eastAsia="Times New Roman" w:hAnsi="Arial" w:cs="Arial"/>
                <w:b/>
                <w:bCs/>
                <w:color w:val="16365C"/>
                <w:sz w:val="24"/>
                <w:szCs w:val="24"/>
                <w:lang w:eastAsia="es-GT"/>
              </w:rPr>
              <w:t>SERIE</w:t>
            </w:r>
            <w:r w:rsidR="00FC6767" w:rsidRPr="000D7F57">
              <w:rPr>
                <w:rFonts w:ascii="Arial" w:eastAsia="Times New Roman" w:hAnsi="Arial" w:cs="Arial"/>
                <w:b/>
                <w:bCs/>
                <w:color w:val="16365C"/>
                <w:sz w:val="24"/>
                <w:szCs w:val="24"/>
                <w:lang w:eastAsia="es-GT"/>
              </w:rPr>
              <w:t xml:space="preserve"> TÉCNICA </w:t>
            </w:r>
          </w:p>
        </w:tc>
      </w:tr>
      <w:tr w:rsidR="00A722BF" w:rsidRPr="000D7F57" w:rsidTr="00A722BF">
        <w:trPr>
          <w:trHeight w:val="300"/>
        </w:trPr>
        <w:tc>
          <w:tcPr>
            <w:tcW w:w="9087" w:type="dxa"/>
            <w:gridSpan w:val="2"/>
            <w:shd w:val="clear" w:color="000000" w:fill="DCE6F1"/>
            <w:vAlign w:val="center"/>
          </w:tcPr>
          <w:p w:rsidR="00A722BF" w:rsidRDefault="00A722BF" w:rsidP="00081F07">
            <w:pPr>
              <w:spacing w:after="0" w:line="240" w:lineRule="auto"/>
              <w:jc w:val="center"/>
              <w:rPr>
                <w:rFonts w:ascii="Arial" w:eastAsia="Times New Roman" w:hAnsi="Arial" w:cs="Arial"/>
                <w:b/>
                <w:bCs/>
                <w:color w:val="16365C"/>
                <w:sz w:val="24"/>
                <w:szCs w:val="24"/>
                <w:lang w:eastAsia="es-GT"/>
              </w:rPr>
            </w:pPr>
            <w:r>
              <w:rPr>
                <w:rFonts w:ascii="Arial" w:eastAsia="Times New Roman" w:hAnsi="Arial" w:cs="Arial"/>
                <w:b/>
                <w:bCs/>
                <w:color w:val="16365C"/>
                <w:sz w:val="24"/>
                <w:szCs w:val="24"/>
                <w:lang w:eastAsia="es-GT"/>
              </w:rPr>
              <w:t>PUESTO NOMINAL</w:t>
            </w:r>
          </w:p>
        </w:tc>
      </w:tr>
      <w:tr w:rsidR="00EA0AEB" w:rsidRPr="000D7F57" w:rsidTr="000861E6">
        <w:trPr>
          <w:trHeight w:val="300"/>
        </w:trPr>
        <w:tc>
          <w:tcPr>
            <w:tcW w:w="4410" w:type="dxa"/>
          </w:tcPr>
          <w:p w:rsidR="00EA0AEB" w:rsidRPr="00C31A4A" w:rsidRDefault="00EA0AEB" w:rsidP="00EA0AEB">
            <w:pPr>
              <w:spacing w:after="0"/>
            </w:pPr>
            <w:r w:rsidRPr="00C31A4A">
              <w:rPr>
                <w:rFonts w:ascii="Arial" w:eastAsia="Times New Roman" w:hAnsi="Arial" w:cs="Arial"/>
                <w:bCs/>
                <w:sz w:val="24"/>
                <w:szCs w:val="24"/>
                <w:lang w:eastAsia="es-GT"/>
              </w:rPr>
              <w:t xml:space="preserve">TÉCNICO </w:t>
            </w:r>
            <w:r>
              <w:rPr>
                <w:rFonts w:ascii="Arial" w:eastAsia="Times New Roman" w:hAnsi="Arial" w:cs="Arial"/>
                <w:bCs/>
                <w:sz w:val="24"/>
                <w:szCs w:val="24"/>
                <w:lang w:eastAsia="es-GT"/>
              </w:rPr>
              <w:t>IV</w:t>
            </w:r>
          </w:p>
        </w:tc>
        <w:tc>
          <w:tcPr>
            <w:tcW w:w="4677" w:type="dxa"/>
            <w:shd w:val="clear" w:color="auto" w:fill="auto"/>
            <w:noWrap/>
            <w:vAlign w:val="center"/>
          </w:tcPr>
          <w:p w:rsidR="00EA0AEB" w:rsidRPr="000D7F57" w:rsidRDefault="00AE710B" w:rsidP="000861E6">
            <w:pPr>
              <w:spacing w:after="0" w:line="240" w:lineRule="auto"/>
              <w:jc w:val="right"/>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Q7,0</w:t>
            </w:r>
            <w:r w:rsidR="00EA0AEB" w:rsidRPr="000D7F57">
              <w:rPr>
                <w:rFonts w:ascii="Arial" w:eastAsia="Times New Roman" w:hAnsi="Arial" w:cs="Arial"/>
                <w:color w:val="000000"/>
                <w:sz w:val="24"/>
                <w:szCs w:val="24"/>
                <w:lang w:eastAsia="es-GT"/>
              </w:rPr>
              <w:t xml:space="preserve">00.00 </w:t>
            </w:r>
          </w:p>
        </w:tc>
      </w:tr>
      <w:tr w:rsidR="00EA0AEB" w:rsidRPr="000D7F57" w:rsidTr="000861E6">
        <w:trPr>
          <w:trHeight w:val="300"/>
        </w:trPr>
        <w:tc>
          <w:tcPr>
            <w:tcW w:w="4410" w:type="dxa"/>
          </w:tcPr>
          <w:p w:rsidR="00EA0AEB" w:rsidRDefault="00EA0AEB" w:rsidP="000861E6">
            <w:pPr>
              <w:spacing w:after="0"/>
            </w:pPr>
            <w:r w:rsidRPr="00D25BC9">
              <w:rPr>
                <w:rFonts w:ascii="Arial" w:eastAsia="Times New Roman" w:hAnsi="Arial" w:cs="Arial"/>
                <w:color w:val="000000"/>
                <w:sz w:val="24"/>
                <w:szCs w:val="24"/>
                <w:lang w:eastAsia="es-GT"/>
              </w:rPr>
              <w:t>TÉCNICO III</w:t>
            </w:r>
          </w:p>
        </w:tc>
        <w:tc>
          <w:tcPr>
            <w:tcW w:w="4677" w:type="dxa"/>
            <w:shd w:val="clear" w:color="auto" w:fill="auto"/>
            <w:noWrap/>
            <w:vAlign w:val="center"/>
          </w:tcPr>
          <w:p w:rsidR="00EA0AEB" w:rsidRPr="000D7F57" w:rsidRDefault="00AE710B" w:rsidP="000861E6">
            <w:pPr>
              <w:spacing w:after="0" w:line="240" w:lineRule="auto"/>
              <w:jc w:val="right"/>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Q6,5</w:t>
            </w:r>
            <w:r w:rsidR="00EA0AEB" w:rsidRPr="000D7F57">
              <w:rPr>
                <w:rFonts w:ascii="Arial" w:eastAsia="Times New Roman" w:hAnsi="Arial" w:cs="Arial"/>
                <w:color w:val="000000"/>
                <w:sz w:val="24"/>
                <w:szCs w:val="24"/>
                <w:lang w:eastAsia="es-GT"/>
              </w:rPr>
              <w:t xml:space="preserve">00.00 </w:t>
            </w:r>
          </w:p>
        </w:tc>
      </w:tr>
      <w:tr w:rsidR="00EA0AEB" w:rsidRPr="000D7F57" w:rsidTr="000861E6">
        <w:trPr>
          <w:trHeight w:val="300"/>
        </w:trPr>
        <w:tc>
          <w:tcPr>
            <w:tcW w:w="4410" w:type="dxa"/>
          </w:tcPr>
          <w:p w:rsidR="00EA0AEB" w:rsidRPr="00F017C6" w:rsidRDefault="00EA0AEB" w:rsidP="000861E6">
            <w:pPr>
              <w:spacing w:after="0"/>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TÉCNICO II</w:t>
            </w:r>
          </w:p>
        </w:tc>
        <w:tc>
          <w:tcPr>
            <w:tcW w:w="4677" w:type="dxa"/>
            <w:shd w:val="clear" w:color="auto" w:fill="auto"/>
            <w:noWrap/>
            <w:vAlign w:val="center"/>
          </w:tcPr>
          <w:p w:rsidR="00EA0AEB" w:rsidRDefault="00AE710B" w:rsidP="000861E6">
            <w:pPr>
              <w:spacing w:after="0" w:line="240" w:lineRule="auto"/>
              <w:jc w:val="right"/>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Q6,0</w:t>
            </w:r>
            <w:r w:rsidR="00EA0AEB" w:rsidRPr="000D7F57">
              <w:rPr>
                <w:rFonts w:ascii="Arial" w:eastAsia="Times New Roman" w:hAnsi="Arial" w:cs="Arial"/>
                <w:color w:val="000000"/>
                <w:sz w:val="24"/>
                <w:szCs w:val="24"/>
                <w:lang w:eastAsia="es-GT"/>
              </w:rPr>
              <w:t>00.00</w:t>
            </w:r>
          </w:p>
        </w:tc>
      </w:tr>
      <w:tr w:rsidR="00EA0AEB" w:rsidRPr="000D7F57" w:rsidTr="00EA0AEB">
        <w:trPr>
          <w:trHeight w:val="300"/>
        </w:trPr>
        <w:tc>
          <w:tcPr>
            <w:tcW w:w="4410" w:type="dxa"/>
            <w:vAlign w:val="center"/>
          </w:tcPr>
          <w:p w:rsidR="00EA0AEB" w:rsidRDefault="00EA0AEB" w:rsidP="00A722BF">
            <w:pPr>
              <w:spacing w:after="0" w:line="240" w:lineRule="auto"/>
              <w:ind w:left="-637" w:firstLine="637"/>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TÉCNICO I</w:t>
            </w:r>
          </w:p>
        </w:tc>
        <w:tc>
          <w:tcPr>
            <w:tcW w:w="4677" w:type="dxa"/>
            <w:shd w:val="clear" w:color="auto" w:fill="auto"/>
            <w:noWrap/>
            <w:vAlign w:val="center"/>
            <w:hideMark/>
          </w:tcPr>
          <w:p w:rsidR="00EA0AEB" w:rsidRPr="000D7F57" w:rsidRDefault="00EA0AEB" w:rsidP="00081F07">
            <w:pPr>
              <w:spacing w:after="0" w:line="240" w:lineRule="auto"/>
              <w:jc w:val="right"/>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Q5,5</w:t>
            </w:r>
            <w:r w:rsidRPr="000D7F57">
              <w:rPr>
                <w:rFonts w:ascii="Arial" w:eastAsia="Times New Roman" w:hAnsi="Arial" w:cs="Arial"/>
                <w:color w:val="000000"/>
                <w:sz w:val="24"/>
                <w:szCs w:val="24"/>
                <w:lang w:eastAsia="es-GT"/>
              </w:rPr>
              <w:t xml:space="preserve">00.00 </w:t>
            </w:r>
          </w:p>
        </w:tc>
      </w:tr>
    </w:tbl>
    <w:p w:rsidR="006B5CCA" w:rsidRDefault="006B5CCA" w:rsidP="00081F07">
      <w:pPr>
        <w:pStyle w:val="Default"/>
        <w:jc w:val="both"/>
        <w:rPr>
          <w:rFonts w:eastAsiaTheme="minorHAnsi"/>
          <w:color w:val="000000" w:themeColor="text1"/>
          <w:lang w:val="es-GT"/>
        </w:rPr>
      </w:pPr>
    </w:p>
    <w:tbl>
      <w:tblPr>
        <w:tblW w:w="9087" w:type="dxa"/>
        <w:tblInd w:w="55" w:type="dxa"/>
        <w:tblLayout w:type="fixed"/>
        <w:tblCellMar>
          <w:left w:w="70" w:type="dxa"/>
          <w:right w:w="70" w:type="dxa"/>
        </w:tblCellMar>
        <w:tblLook w:val="04A0" w:firstRow="1" w:lastRow="0" w:firstColumn="1" w:lastColumn="0" w:noHBand="0" w:noVBand="1"/>
      </w:tblPr>
      <w:tblGrid>
        <w:gridCol w:w="4410"/>
        <w:gridCol w:w="4677"/>
      </w:tblGrid>
      <w:tr w:rsidR="00C413C2" w:rsidRPr="000D7F57" w:rsidTr="00A65BD1">
        <w:trPr>
          <w:trHeight w:val="300"/>
        </w:trPr>
        <w:tc>
          <w:tcPr>
            <w:tcW w:w="9087" w:type="dxa"/>
            <w:gridSpan w:val="2"/>
            <w:tcBorders>
              <w:top w:val="single" w:sz="4" w:space="0" w:color="auto"/>
              <w:left w:val="single" w:sz="4" w:space="0" w:color="auto"/>
              <w:bottom w:val="single" w:sz="4" w:space="0" w:color="auto"/>
              <w:right w:val="single" w:sz="4" w:space="0" w:color="auto"/>
            </w:tcBorders>
            <w:shd w:val="clear" w:color="000000" w:fill="DCE6F1"/>
            <w:vAlign w:val="center"/>
            <w:hideMark/>
          </w:tcPr>
          <w:p w:rsidR="00C413C2" w:rsidRPr="000D7F57" w:rsidRDefault="00C413C2" w:rsidP="0060694C">
            <w:pPr>
              <w:spacing w:after="0" w:line="240" w:lineRule="auto"/>
              <w:jc w:val="center"/>
              <w:rPr>
                <w:rFonts w:ascii="Arial" w:eastAsia="Times New Roman" w:hAnsi="Arial" w:cs="Arial"/>
                <w:b/>
                <w:bCs/>
                <w:color w:val="16365C"/>
                <w:sz w:val="24"/>
                <w:szCs w:val="24"/>
                <w:lang w:eastAsia="es-GT"/>
              </w:rPr>
            </w:pPr>
            <w:r w:rsidRPr="000D7F57">
              <w:rPr>
                <w:rFonts w:ascii="Arial" w:eastAsia="Times New Roman" w:hAnsi="Arial" w:cs="Arial"/>
                <w:b/>
                <w:bCs/>
                <w:color w:val="16365C"/>
                <w:sz w:val="24"/>
                <w:szCs w:val="24"/>
                <w:lang w:eastAsia="es-GT"/>
              </w:rPr>
              <w:t>SERIE</w:t>
            </w:r>
            <w:r w:rsidR="0060694C">
              <w:rPr>
                <w:rFonts w:ascii="Arial" w:eastAsia="Times New Roman" w:hAnsi="Arial" w:cs="Arial"/>
                <w:b/>
                <w:bCs/>
                <w:color w:val="16365C"/>
                <w:sz w:val="24"/>
                <w:szCs w:val="24"/>
                <w:lang w:eastAsia="es-GT"/>
              </w:rPr>
              <w:t xml:space="preserve"> OFICINA</w:t>
            </w:r>
          </w:p>
        </w:tc>
      </w:tr>
      <w:tr w:rsidR="00C31A4A" w:rsidRPr="000D7F57" w:rsidTr="00A65BD1">
        <w:trPr>
          <w:trHeight w:val="300"/>
        </w:trPr>
        <w:tc>
          <w:tcPr>
            <w:tcW w:w="9087" w:type="dxa"/>
            <w:gridSpan w:val="2"/>
            <w:tcBorders>
              <w:top w:val="single" w:sz="4" w:space="0" w:color="auto"/>
              <w:left w:val="single" w:sz="4" w:space="0" w:color="auto"/>
              <w:bottom w:val="single" w:sz="4" w:space="0" w:color="auto"/>
              <w:right w:val="single" w:sz="4" w:space="0" w:color="auto"/>
            </w:tcBorders>
            <w:shd w:val="clear" w:color="000000" w:fill="DCE6F1"/>
            <w:vAlign w:val="center"/>
          </w:tcPr>
          <w:p w:rsidR="00C31A4A" w:rsidRPr="000D7F57" w:rsidRDefault="00C31A4A" w:rsidP="0060694C">
            <w:pPr>
              <w:spacing w:after="0" w:line="240" w:lineRule="auto"/>
              <w:jc w:val="center"/>
              <w:rPr>
                <w:rFonts w:ascii="Arial" w:eastAsia="Times New Roman" w:hAnsi="Arial" w:cs="Arial"/>
                <w:b/>
                <w:bCs/>
                <w:color w:val="16365C"/>
                <w:sz w:val="24"/>
                <w:szCs w:val="24"/>
                <w:lang w:eastAsia="es-GT"/>
              </w:rPr>
            </w:pPr>
            <w:r>
              <w:rPr>
                <w:rFonts w:ascii="Arial" w:eastAsia="Times New Roman" w:hAnsi="Arial" w:cs="Arial"/>
                <w:b/>
                <w:bCs/>
                <w:color w:val="16365C"/>
                <w:sz w:val="24"/>
                <w:szCs w:val="24"/>
                <w:lang w:eastAsia="es-GT"/>
              </w:rPr>
              <w:t>PUESTO NOMINAL</w:t>
            </w:r>
          </w:p>
        </w:tc>
      </w:tr>
      <w:tr w:rsidR="00D91CF2" w:rsidRPr="000D7F57" w:rsidTr="00EA0AEB">
        <w:trPr>
          <w:trHeight w:val="300"/>
        </w:trPr>
        <w:tc>
          <w:tcPr>
            <w:tcW w:w="4410" w:type="dxa"/>
            <w:tcBorders>
              <w:top w:val="nil"/>
              <w:left w:val="single" w:sz="4" w:space="0" w:color="auto"/>
              <w:bottom w:val="single" w:sz="4" w:space="0" w:color="auto"/>
              <w:right w:val="single" w:sz="4" w:space="0" w:color="auto"/>
            </w:tcBorders>
            <w:shd w:val="clear" w:color="auto" w:fill="auto"/>
            <w:vAlign w:val="center"/>
          </w:tcPr>
          <w:p w:rsidR="00D91CF2" w:rsidRPr="00D91CF2" w:rsidRDefault="00D91CF2" w:rsidP="008249AB">
            <w:pPr>
              <w:spacing w:after="0" w:line="240" w:lineRule="auto"/>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 xml:space="preserve">ASISTENTE ADMINISTRATIVO </w:t>
            </w:r>
            <w:r w:rsidRPr="00D91CF2">
              <w:rPr>
                <w:rFonts w:ascii="Arial" w:eastAsia="Times New Roman" w:hAnsi="Arial" w:cs="Arial"/>
                <w:color w:val="000000"/>
                <w:sz w:val="24"/>
                <w:szCs w:val="24"/>
                <w:lang w:eastAsia="es-GT"/>
              </w:rPr>
              <w:t>V</w:t>
            </w:r>
          </w:p>
        </w:tc>
        <w:tc>
          <w:tcPr>
            <w:tcW w:w="4677" w:type="dxa"/>
            <w:tcBorders>
              <w:top w:val="nil"/>
              <w:left w:val="nil"/>
              <w:bottom w:val="single" w:sz="4" w:space="0" w:color="auto"/>
              <w:right w:val="single" w:sz="4" w:space="0" w:color="auto"/>
            </w:tcBorders>
            <w:shd w:val="clear" w:color="000000" w:fill="FFFFFF"/>
            <w:noWrap/>
            <w:vAlign w:val="center"/>
          </w:tcPr>
          <w:p w:rsidR="00D91CF2" w:rsidRPr="000D7F57" w:rsidRDefault="00D91CF2" w:rsidP="00C67A62">
            <w:pPr>
              <w:spacing w:after="0" w:line="240" w:lineRule="auto"/>
              <w:jc w:val="right"/>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Q7,000.00</w:t>
            </w:r>
          </w:p>
        </w:tc>
      </w:tr>
      <w:tr w:rsidR="00EA0AEB" w:rsidRPr="000D7F57" w:rsidTr="00EA0AEB">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EA0AEB" w:rsidRPr="00D91CF2" w:rsidRDefault="00EA0AEB" w:rsidP="008249AB">
            <w:pPr>
              <w:spacing w:after="0" w:line="240" w:lineRule="auto"/>
              <w:rPr>
                <w:rFonts w:ascii="Arial" w:eastAsia="Times New Roman" w:hAnsi="Arial" w:cs="Arial"/>
                <w:color w:val="000000"/>
                <w:sz w:val="24"/>
                <w:szCs w:val="24"/>
                <w:lang w:eastAsia="es-GT"/>
              </w:rPr>
            </w:pPr>
            <w:r w:rsidRPr="00D91CF2">
              <w:rPr>
                <w:rFonts w:ascii="Arial" w:eastAsia="Times New Roman" w:hAnsi="Arial" w:cs="Arial"/>
                <w:color w:val="000000"/>
                <w:sz w:val="24"/>
                <w:szCs w:val="24"/>
                <w:lang w:eastAsia="es-GT"/>
              </w:rPr>
              <w:t>ASISTENTE ADMINISTRATIVO I</w:t>
            </w:r>
            <w:r w:rsidR="008249AB" w:rsidRPr="00D91CF2">
              <w:rPr>
                <w:rFonts w:ascii="Arial" w:eastAsia="Times New Roman" w:hAnsi="Arial" w:cs="Arial"/>
                <w:color w:val="000000"/>
                <w:sz w:val="24"/>
                <w:szCs w:val="24"/>
                <w:lang w:eastAsia="es-GT"/>
              </w:rPr>
              <w:t>V</w:t>
            </w:r>
          </w:p>
        </w:tc>
        <w:tc>
          <w:tcPr>
            <w:tcW w:w="4677" w:type="dxa"/>
            <w:tcBorders>
              <w:top w:val="nil"/>
              <w:left w:val="nil"/>
              <w:bottom w:val="single" w:sz="4" w:space="0" w:color="auto"/>
              <w:right w:val="single" w:sz="4" w:space="0" w:color="auto"/>
            </w:tcBorders>
            <w:shd w:val="clear" w:color="000000" w:fill="FFFFFF"/>
            <w:noWrap/>
            <w:vAlign w:val="center"/>
            <w:hideMark/>
          </w:tcPr>
          <w:p w:rsidR="00EA0AEB" w:rsidRPr="000D7F57" w:rsidRDefault="00EA0AEB" w:rsidP="00C67A62">
            <w:pPr>
              <w:spacing w:after="0" w:line="240" w:lineRule="auto"/>
              <w:jc w:val="right"/>
              <w:rPr>
                <w:rFonts w:ascii="Arial" w:eastAsia="Times New Roman" w:hAnsi="Arial" w:cs="Arial"/>
                <w:color w:val="000000"/>
                <w:sz w:val="24"/>
                <w:szCs w:val="24"/>
                <w:lang w:eastAsia="es-GT"/>
              </w:rPr>
            </w:pPr>
            <w:r w:rsidRPr="000D7F57">
              <w:rPr>
                <w:rFonts w:ascii="Arial" w:eastAsia="Times New Roman" w:hAnsi="Arial" w:cs="Arial"/>
                <w:color w:val="000000"/>
                <w:sz w:val="24"/>
                <w:szCs w:val="24"/>
                <w:lang w:eastAsia="es-GT"/>
              </w:rPr>
              <w:t xml:space="preserve">Q6,500.00 </w:t>
            </w:r>
          </w:p>
        </w:tc>
      </w:tr>
      <w:tr w:rsidR="008249AB" w:rsidRPr="000D7F57" w:rsidTr="00EA0AEB">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8249AB" w:rsidRPr="00D91CF2" w:rsidRDefault="008249AB" w:rsidP="00C31A4A">
            <w:pPr>
              <w:spacing w:after="0" w:line="240" w:lineRule="auto"/>
              <w:rPr>
                <w:rFonts w:ascii="Arial" w:eastAsia="Times New Roman" w:hAnsi="Arial" w:cs="Arial"/>
                <w:color w:val="000000"/>
                <w:sz w:val="24"/>
                <w:szCs w:val="24"/>
                <w:lang w:eastAsia="es-GT"/>
              </w:rPr>
            </w:pPr>
            <w:r w:rsidRPr="00D91CF2">
              <w:rPr>
                <w:rFonts w:ascii="Arial" w:eastAsia="Times New Roman" w:hAnsi="Arial" w:cs="Arial"/>
                <w:color w:val="000000"/>
                <w:sz w:val="24"/>
                <w:szCs w:val="24"/>
                <w:lang w:eastAsia="es-GT"/>
              </w:rPr>
              <w:t>ASISTENTE ADMINISTRATIVO III</w:t>
            </w:r>
          </w:p>
        </w:tc>
        <w:tc>
          <w:tcPr>
            <w:tcW w:w="4677" w:type="dxa"/>
            <w:tcBorders>
              <w:top w:val="single" w:sz="4" w:space="0" w:color="auto"/>
              <w:left w:val="nil"/>
              <w:bottom w:val="single" w:sz="4" w:space="0" w:color="auto"/>
              <w:right w:val="single" w:sz="4" w:space="0" w:color="auto"/>
            </w:tcBorders>
            <w:shd w:val="clear" w:color="000000" w:fill="FFFFFF"/>
            <w:noWrap/>
            <w:vAlign w:val="center"/>
          </w:tcPr>
          <w:p w:rsidR="008249AB" w:rsidRPr="000D7F57" w:rsidRDefault="008249AB" w:rsidP="00C67A62">
            <w:pPr>
              <w:spacing w:after="0" w:line="240" w:lineRule="auto"/>
              <w:jc w:val="right"/>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Q6,000.00</w:t>
            </w:r>
          </w:p>
        </w:tc>
      </w:tr>
      <w:tr w:rsidR="00EA0AEB" w:rsidRPr="000D7F57" w:rsidTr="00EA0AEB">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AEB" w:rsidRPr="00D91CF2" w:rsidRDefault="00EA0AEB" w:rsidP="00C31A4A">
            <w:pPr>
              <w:spacing w:after="0" w:line="240" w:lineRule="auto"/>
              <w:rPr>
                <w:rFonts w:ascii="Arial" w:eastAsia="Times New Roman" w:hAnsi="Arial" w:cs="Arial"/>
                <w:color w:val="000000"/>
                <w:sz w:val="24"/>
                <w:szCs w:val="24"/>
                <w:lang w:eastAsia="es-GT"/>
              </w:rPr>
            </w:pPr>
            <w:r w:rsidRPr="00D91CF2">
              <w:rPr>
                <w:rFonts w:ascii="Arial" w:eastAsia="Times New Roman" w:hAnsi="Arial" w:cs="Arial"/>
                <w:color w:val="000000"/>
                <w:sz w:val="24"/>
                <w:szCs w:val="24"/>
                <w:lang w:eastAsia="es-GT"/>
              </w:rPr>
              <w:t>ASISTENTE ADMINISTRATIVO II</w:t>
            </w:r>
          </w:p>
        </w:tc>
        <w:tc>
          <w:tcPr>
            <w:tcW w:w="4677" w:type="dxa"/>
            <w:tcBorders>
              <w:top w:val="single" w:sz="4" w:space="0" w:color="auto"/>
              <w:left w:val="nil"/>
              <w:bottom w:val="single" w:sz="4" w:space="0" w:color="auto"/>
              <w:right w:val="single" w:sz="4" w:space="0" w:color="auto"/>
            </w:tcBorders>
            <w:shd w:val="clear" w:color="000000" w:fill="FFFFFF"/>
            <w:noWrap/>
            <w:vAlign w:val="center"/>
            <w:hideMark/>
          </w:tcPr>
          <w:p w:rsidR="00EA0AEB" w:rsidRPr="000D7F57" w:rsidRDefault="00EA0AEB" w:rsidP="00C67A62">
            <w:pPr>
              <w:spacing w:after="0" w:line="240" w:lineRule="auto"/>
              <w:jc w:val="right"/>
              <w:rPr>
                <w:rFonts w:ascii="Arial" w:eastAsia="Times New Roman" w:hAnsi="Arial" w:cs="Arial"/>
                <w:color w:val="000000"/>
                <w:sz w:val="24"/>
                <w:szCs w:val="24"/>
                <w:lang w:eastAsia="es-GT"/>
              </w:rPr>
            </w:pPr>
            <w:r w:rsidRPr="000D7F57">
              <w:rPr>
                <w:rFonts w:ascii="Arial" w:eastAsia="Times New Roman" w:hAnsi="Arial" w:cs="Arial"/>
                <w:color w:val="000000"/>
                <w:sz w:val="24"/>
                <w:szCs w:val="24"/>
                <w:lang w:eastAsia="es-GT"/>
              </w:rPr>
              <w:t xml:space="preserve">Q5,500.00 </w:t>
            </w:r>
          </w:p>
        </w:tc>
      </w:tr>
      <w:tr w:rsidR="00EA0AEB" w:rsidRPr="000D7F57" w:rsidTr="00EA0A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EA0AEB" w:rsidRPr="00D91CF2" w:rsidRDefault="00EA0AEB" w:rsidP="00EA0AEB">
            <w:pPr>
              <w:spacing w:after="0"/>
              <w:rPr>
                <w:sz w:val="24"/>
              </w:rPr>
            </w:pPr>
            <w:r w:rsidRPr="00D91CF2">
              <w:rPr>
                <w:rFonts w:ascii="Arial" w:eastAsia="Times New Roman" w:hAnsi="Arial" w:cs="Arial"/>
                <w:color w:val="000000"/>
                <w:sz w:val="24"/>
                <w:szCs w:val="24"/>
                <w:lang w:eastAsia="es-GT"/>
              </w:rPr>
              <w:t>ASISTENTE ADMINISTRATIVO I</w:t>
            </w:r>
          </w:p>
        </w:tc>
        <w:tc>
          <w:tcPr>
            <w:tcW w:w="4677" w:type="dxa"/>
            <w:tcBorders>
              <w:top w:val="nil"/>
              <w:left w:val="nil"/>
              <w:bottom w:val="single" w:sz="4" w:space="0" w:color="auto"/>
              <w:right w:val="single" w:sz="4" w:space="0" w:color="auto"/>
            </w:tcBorders>
            <w:shd w:val="clear" w:color="000000" w:fill="FFFFFF"/>
            <w:noWrap/>
            <w:vAlign w:val="center"/>
            <w:hideMark/>
          </w:tcPr>
          <w:p w:rsidR="00EA0AEB" w:rsidRPr="000D7F57" w:rsidRDefault="00EA0AEB" w:rsidP="00C67A62">
            <w:pPr>
              <w:spacing w:after="0" w:line="240" w:lineRule="auto"/>
              <w:jc w:val="right"/>
              <w:rPr>
                <w:rFonts w:ascii="Arial" w:eastAsia="Times New Roman" w:hAnsi="Arial" w:cs="Arial"/>
                <w:color w:val="000000"/>
                <w:sz w:val="24"/>
                <w:szCs w:val="24"/>
                <w:lang w:eastAsia="es-GT"/>
              </w:rPr>
            </w:pPr>
            <w:r w:rsidRPr="000D7F57">
              <w:rPr>
                <w:rFonts w:ascii="Arial" w:eastAsia="Times New Roman" w:hAnsi="Arial" w:cs="Arial"/>
                <w:color w:val="000000"/>
                <w:sz w:val="24"/>
                <w:szCs w:val="24"/>
                <w:lang w:eastAsia="es-GT"/>
              </w:rPr>
              <w:t xml:space="preserve">Q5,000.00 </w:t>
            </w:r>
          </w:p>
        </w:tc>
      </w:tr>
    </w:tbl>
    <w:p w:rsidR="00C45C4B" w:rsidRDefault="00C45C4B"/>
    <w:tbl>
      <w:tblPr>
        <w:tblW w:w="9087" w:type="dxa"/>
        <w:tblInd w:w="55" w:type="dxa"/>
        <w:tblLayout w:type="fixed"/>
        <w:tblCellMar>
          <w:left w:w="70" w:type="dxa"/>
          <w:right w:w="70" w:type="dxa"/>
        </w:tblCellMar>
        <w:tblLook w:val="04A0" w:firstRow="1" w:lastRow="0" w:firstColumn="1" w:lastColumn="0" w:noHBand="0" w:noVBand="1"/>
      </w:tblPr>
      <w:tblGrid>
        <w:gridCol w:w="4410"/>
        <w:gridCol w:w="4677"/>
      </w:tblGrid>
      <w:tr w:rsidR="00081F07" w:rsidRPr="000D7F57" w:rsidTr="00A65BD1">
        <w:trPr>
          <w:trHeight w:val="300"/>
        </w:trPr>
        <w:tc>
          <w:tcPr>
            <w:tcW w:w="9087" w:type="dxa"/>
            <w:gridSpan w:val="2"/>
            <w:tcBorders>
              <w:top w:val="single" w:sz="4" w:space="0" w:color="auto"/>
              <w:left w:val="single" w:sz="4" w:space="0" w:color="auto"/>
              <w:bottom w:val="single" w:sz="4" w:space="0" w:color="auto"/>
              <w:right w:val="single" w:sz="4" w:space="0" w:color="auto"/>
            </w:tcBorders>
            <w:shd w:val="clear" w:color="000000" w:fill="DCE6F1"/>
            <w:vAlign w:val="center"/>
            <w:hideMark/>
          </w:tcPr>
          <w:p w:rsidR="00081F07" w:rsidRPr="000D7F57" w:rsidRDefault="0060694C" w:rsidP="00081F07">
            <w:pPr>
              <w:spacing w:after="0" w:line="240" w:lineRule="auto"/>
              <w:jc w:val="center"/>
              <w:rPr>
                <w:rFonts w:ascii="Arial" w:eastAsia="Times New Roman" w:hAnsi="Arial" w:cs="Arial"/>
                <w:b/>
                <w:bCs/>
                <w:color w:val="16365C"/>
                <w:sz w:val="24"/>
                <w:szCs w:val="24"/>
                <w:lang w:eastAsia="es-GT"/>
              </w:rPr>
            </w:pPr>
            <w:r>
              <w:rPr>
                <w:rFonts w:ascii="Arial" w:eastAsia="Times New Roman" w:hAnsi="Arial" w:cs="Arial"/>
                <w:b/>
                <w:bCs/>
                <w:color w:val="16365C"/>
                <w:sz w:val="24"/>
                <w:szCs w:val="24"/>
                <w:lang w:eastAsia="es-GT"/>
              </w:rPr>
              <w:t>SERIE</w:t>
            </w:r>
            <w:r w:rsidR="00081F07" w:rsidRPr="000D7F57">
              <w:rPr>
                <w:rFonts w:ascii="Arial" w:eastAsia="Times New Roman" w:hAnsi="Arial" w:cs="Arial"/>
                <w:b/>
                <w:bCs/>
                <w:color w:val="16365C"/>
                <w:sz w:val="24"/>
                <w:szCs w:val="24"/>
                <w:lang w:eastAsia="es-GT"/>
              </w:rPr>
              <w:t xml:space="preserve"> OPERATIVA</w:t>
            </w:r>
          </w:p>
        </w:tc>
      </w:tr>
      <w:tr w:rsidR="00C31A4A" w:rsidRPr="000D7F57" w:rsidTr="00A65BD1">
        <w:trPr>
          <w:trHeight w:val="300"/>
        </w:trPr>
        <w:tc>
          <w:tcPr>
            <w:tcW w:w="9087" w:type="dxa"/>
            <w:gridSpan w:val="2"/>
            <w:tcBorders>
              <w:top w:val="single" w:sz="4" w:space="0" w:color="auto"/>
              <w:left w:val="single" w:sz="4" w:space="0" w:color="auto"/>
              <w:bottom w:val="single" w:sz="4" w:space="0" w:color="auto"/>
              <w:right w:val="single" w:sz="4" w:space="0" w:color="auto"/>
            </w:tcBorders>
            <w:shd w:val="clear" w:color="000000" w:fill="DCE6F1"/>
            <w:vAlign w:val="center"/>
          </w:tcPr>
          <w:p w:rsidR="00C31A4A" w:rsidRDefault="00C31A4A" w:rsidP="00081F07">
            <w:pPr>
              <w:spacing w:after="0" w:line="240" w:lineRule="auto"/>
              <w:jc w:val="center"/>
              <w:rPr>
                <w:rFonts w:ascii="Arial" w:eastAsia="Times New Roman" w:hAnsi="Arial" w:cs="Arial"/>
                <w:b/>
                <w:bCs/>
                <w:color w:val="16365C"/>
                <w:sz w:val="24"/>
                <w:szCs w:val="24"/>
                <w:lang w:eastAsia="es-GT"/>
              </w:rPr>
            </w:pPr>
            <w:r>
              <w:rPr>
                <w:rFonts w:ascii="Arial" w:eastAsia="Times New Roman" w:hAnsi="Arial" w:cs="Arial"/>
                <w:b/>
                <w:bCs/>
                <w:color w:val="16365C"/>
                <w:sz w:val="24"/>
                <w:szCs w:val="24"/>
                <w:lang w:eastAsia="es-GT"/>
              </w:rPr>
              <w:t>PUESTO NOMINAL</w:t>
            </w:r>
          </w:p>
        </w:tc>
      </w:tr>
      <w:tr w:rsidR="00EA0AEB" w:rsidRPr="000D7F57" w:rsidTr="00EA0AEB">
        <w:trPr>
          <w:trHeight w:val="300"/>
        </w:trPr>
        <w:tc>
          <w:tcPr>
            <w:tcW w:w="4410" w:type="dxa"/>
            <w:tcBorders>
              <w:top w:val="nil"/>
              <w:left w:val="single" w:sz="4" w:space="0" w:color="auto"/>
              <w:bottom w:val="single" w:sz="4" w:space="0" w:color="auto"/>
              <w:right w:val="single" w:sz="4" w:space="0" w:color="auto"/>
            </w:tcBorders>
            <w:shd w:val="clear" w:color="000000" w:fill="FFFFFF"/>
            <w:vAlign w:val="bottom"/>
          </w:tcPr>
          <w:p w:rsidR="00EA0AEB" w:rsidRPr="00A65BD1" w:rsidRDefault="00EA0AEB" w:rsidP="00A021FE">
            <w:pPr>
              <w:spacing w:after="0" w:line="240" w:lineRule="auto"/>
              <w:rPr>
                <w:rFonts w:ascii="Arial" w:eastAsia="Times New Roman" w:hAnsi="Arial" w:cs="Arial"/>
                <w:color w:val="000000"/>
                <w:sz w:val="24"/>
                <w:szCs w:val="24"/>
                <w:lang w:eastAsia="es-GT"/>
              </w:rPr>
            </w:pPr>
            <w:r w:rsidRPr="00A65BD1">
              <w:rPr>
                <w:rFonts w:ascii="Arial" w:eastAsia="Times New Roman" w:hAnsi="Arial" w:cs="Arial"/>
                <w:color w:val="000000"/>
                <w:sz w:val="24"/>
                <w:szCs w:val="24"/>
                <w:lang w:eastAsia="es-GT"/>
              </w:rPr>
              <w:t>OPERATIVO II</w:t>
            </w:r>
          </w:p>
        </w:tc>
        <w:tc>
          <w:tcPr>
            <w:tcW w:w="4677" w:type="dxa"/>
            <w:tcBorders>
              <w:top w:val="nil"/>
              <w:left w:val="single" w:sz="4" w:space="0" w:color="auto"/>
              <w:bottom w:val="single" w:sz="4" w:space="0" w:color="auto"/>
              <w:right w:val="single" w:sz="4" w:space="0" w:color="auto"/>
            </w:tcBorders>
            <w:shd w:val="clear" w:color="000000" w:fill="FFFFFF"/>
            <w:noWrap/>
            <w:vAlign w:val="center"/>
          </w:tcPr>
          <w:p w:rsidR="00EA0AEB" w:rsidRPr="000D7F57" w:rsidRDefault="00EA0AEB" w:rsidP="005068BE">
            <w:pPr>
              <w:spacing w:after="0" w:line="240" w:lineRule="auto"/>
              <w:jc w:val="right"/>
              <w:rPr>
                <w:rFonts w:ascii="Arial" w:eastAsia="Times New Roman" w:hAnsi="Arial" w:cs="Arial"/>
                <w:color w:val="000000"/>
                <w:sz w:val="24"/>
                <w:szCs w:val="24"/>
                <w:lang w:eastAsia="es-GT"/>
              </w:rPr>
            </w:pPr>
            <w:r w:rsidRPr="000D7F57">
              <w:rPr>
                <w:rFonts w:ascii="Arial" w:eastAsia="Times New Roman" w:hAnsi="Arial" w:cs="Arial"/>
                <w:color w:val="000000"/>
                <w:sz w:val="24"/>
                <w:szCs w:val="24"/>
                <w:lang w:eastAsia="es-GT"/>
              </w:rPr>
              <w:t>Q</w:t>
            </w:r>
            <w:r w:rsidR="005068BE">
              <w:rPr>
                <w:rFonts w:ascii="Arial" w:eastAsia="Times New Roman" w:hAnsi="Arial" w:cs="Arial"/>
                <w:color w:val="000000"/>
                <w:sz w:val="24"/>
                <w:szCs w:val="24"/>
                <w:lang w:eastAsia="es-GT"/>
              </w:rPr>
              <w:t>4</w:t>
            </w:r>
            <w:r w:rsidRPr="000D7F57">
              <w:rPr>
                <w:rFonts w:ascii="Arial" w:eastAsia="Times New Roman" w:hAnsi="Arial" w:cs="Arial"/>
                <w:color w:val="000000"/>
                <w:sz w:val="24"/>
                <w:szCs w:val="24"/>
                <w:lang w:eastAsia="es-GT"/>
              </w:rPr>
              <w:t>,</w:t>
            </w:r>
            <w:r w:rsidR="005068BE">
              <w:rPr>
                <w:rFonts w:ascii="Arial" w:eastAsia="Times New Roman" w:hAnsi="Arial" w:cs="Arial"/>
                <w:color w:val="000000"/>
                <w:sz w:val="24"/>
                <w:szCs w:val="24"/>
                <w:lang w:eastAsia="es-GT"/>
              </w:rPr>
              <w:t>5</w:t>
            </w:r>
            <w:r w:rsidRPr="000D7F57">
              <w:rPr>
                <w:rFonts w:ascii="Arial" w:eastAsia="Times New Roman" w:hAnsi="Arial" w:cs="Arial"/>
                <w:color w:val="000000"/>
                <w:sz w:val="24"/>
                <w:szCs w:val="24"/>
                <w:lang w:eastAsia="es-GT"/>
              </w:rPr>
              <w:t xml:space="preserve">00.00 </w:t>
            </w:r>
          </w:p>
        </w:tc>
      </w:tr>
      <w:tr w:rsidR="00EA0AEB" w:rsidRPr="000D7F57" w:rsidTr="00EA0AEB">
        <w:trPr>
          <w:trHeight w:val="300"/>
        </w:trPr>
        <w:tc>
          <w:tcPr>
            <w:tcW w:w="4410" w:type="dxa"/>
            <w:tcBorders>
              <w:top w:val="single" w:sz="4" w:space="0" w:color="auto"/>
              <w:left w:val="single" w:sz="4" w:space="0" w:color="auto"/>
              <w:bottom w:val="single" w:sz="4" w:space="0" w:color="auto"/>
              <w:right w:val="single" w:sz="4" w:space="0" w:color="auto"/>
            </w:tcBorders>
            <w:shd w:val="clear" w:color="000000" w:fill="FFFFFF"/>
            <w:vAlign w:val="bottom"/>
          </w:tcPr>
          <w:p w:rsidR="00EA0AEB" w:rsidRPr="00A65BD1" w:rsidRDefault="00EA0AEB" w:rsidP="00A021FE">
            <w:pPr>
              <w:spacing w:after="0" w:line="240" w:lineRule="auto"/>
              <w:rPr>
                <w:rFonts w:ascii="Arial" w:eastAsia="Times New Roman" w:hAnsi="Arial" w:cs="Arial"/>
                <w:color w:val="000000"/>
                <w:sz w:val="24"/>
                <w:szCs w:val="24"/>
                <w:lang w:eastAsia="es-GT"/>
              </w:rPr>
            </w:pPr>
            <w:r w:rsidRPr="00A65BD1">
              <w:rPr>
                <w:rFonts w:ascii="Arial" w:eastAsia="Times New Roman" w:hAnsi="Arial" w:cs="Arial"/>
                <w:color w:val="000000"/>
                <w:sz w:val="24"/>
                <w:szCs w:val="24"/>
                <w:lang w:eastAsia="es-GT"/>
              </w:rPr>
              <w:t>OPERATIVO I</w:t>
            </w:r>
          </w:p>
        </w:tc>
        <w:tc>
          <w:tcPr>
            <w:tcW w:w="4677" w:type="dxa"/>
            <w:tcBorders>
              <w:top w:val="nil"/>
              <w:left w:val="single" w:sz="4" w:space="0" w:color="auto"/>
              <w:bottom w:val="single" w:sz="4" w:space="0" w:color="auto"/>
              <w:right w:val="single" w:sz="4" w:space="0" w:color="auto"/>
            </w:tcBorders>
            <w:shd w:val="clear" w:color="000000" w:fill="FFFFFF"/>
            <w:noWrap/>
            <w:vAlign w:val="center"/>
            <w:hideMark/>
          </w:tcPr>
          <w:p w:rsidR="00EA0AEB" w:rsidRPr="000D7F57" w:rsidRDefault="00EA0AEB" w:rsidP="00081F07">
            <w:pPr>
              <w:spacing w:after="0" w:line="240" w:lineRule="auto"/>
              <w:jc w:val="right"/>
              <w:rPr>
                <w:rFonts w:ascii="Arial" w:eastAsia="Times New Roman" w:hAnsi="Arial" w:cs="Arial"/>
                <w:color w:val="000000"/>
                <w:sz w:val="24"/>
                <w:szCs w:val="24"/>
                <w:lang w:eastAsia="es-GT"/>
              </w:rPr>
            </w:pPr>
            <w:r w:rsidRPr="000D7F57">
              <w:rPr>
                <w:rFonts w:ascii="Arial" w:eastAsia="Times New Roman" w:hAnsi="Arial" w:cs="Arial"/>
                <w:color w:val="000000"/>
                <w:sz w:val="24"/>
                <w:szCs w:val="24"/>
                <w:lang w:eastAsia="es-GT"/>
              </w:rPr>
              <w:t xml:space="preserve">Q4,000.00 </w:t>
            </w:r>
          </w:p>
        </w:tc>
      </w:tr>
    </w:tbl>
    <w:p w:rsidR="00C413C2" w:rsidRDefault="00C413C2" w:rsidP="00B31649">
      <w:pPr>
        <w:pStyle w:val="Default"/>
        <w:jc w:val="both"/>
        <w:rPr>
          <w:rFonts w:eastAsiaTheme="minorHAnsi"/>
          <w:color w:val="000000" w:themeColor="text1"/>
          <w:lang w:val="es-GT"/>
        </w:rPr>
      </w:pPr>
    </w:p>
    <w:p w:rsidR="00B04021" w:rsidRPr="0088253F" w:rsidRDefault="008C09BC" w:rsidP="00B31649">
      <w:pPr>
        <w:pStyle w:val="Default"/>
        <w:jc w:val="both"/>
        <w:rPr>
          <w:rFonts w:eastAsiaTheme="minorHAnsi"/>
          <w:color w:val="000000" w:themeColor="text1"/>
          <w:lang w:val="es-GT"/>
        </w:rPr>
      </w:pPr>
      <w:r w:rsidRPr="0088253F">
        <w:rPr>
          <w:rFonts w:eastAsiaTheme="minorHAnsi"/>
          <w:color w:val="000000" w:themeColor="text1"/>
          <w:lang w:val="es-GT"/>
        </w:rPr>
        <w:t>La</w:t>
      </w:r>
      <w:r w:rsidR="00A22D5D" w:rsidRPr="0088253F">
        <w:rPr>
          <w:rFonts w:eastAsiaTheme="minorHAnsi"/>
          <w:color w:val="000000" w:themeColor="text1"/>
          <w:lang w:val="es-GT"/>
        </w:rPr>
        <w:t xml:space="preserve"> escala</w:t>
      </w:r>
      <w:r w:rsidR="00B31649" w:rsidRPr="0088253F">
        <w:rPr>
          <w:rFonts w:eastAsiaTheme="minorHAnsi"/>
          <w:color w:val="000000" w:themeColor="text1"/>
          <w:lang w:val="es-GT"/>
        </w:rPr>
        <w:t xml:space="preserve"> anterior muestra el salario inicial de ca</w:t>
      </w:r>
      <w:r w:rsidRPr="0088253F">
        <w:rPr>
          <w:rFonts w:eastAsiaTheme="minorHAnsi"/>
          <w:color w:val="000000" w:themeColor="text1"/>
          <w:lang w:val="es-GT"/>
        </w:rPr>
        <w:t>da una de las clases de puestos,</w:t>
      </w:r>
      <w:r w:rsidR="00A22D5D" w:rsidRPr="0088253F">
        <w:rPr>
          <w:rFonts w:eastAsiaTheme="minorHAnsi"/>
          <w:color w:val="000000" w:themeColor="text1"/>
          <w:lang w:val="es-GT"/>
        </w:rPr>
        <w:t xml:space="preserve"> debiendo adicionarse a los mismos las bonificaciones </w:t>
      </w:r>
      <w:r w:rsidR="00264D4D" w:rsidRPr="0088253F">
        <w:rPr>
          <w:rFonts w:eastAsiaTheme="minorHAnsi"/>
          <w:color w:val="000000" w:themeColor="text1"/>
          <w:lang w:val="es-GT"/>
        </w:rPr>
        <w:t>estab</w:t>
      </w:r>
      <w:r w:rsidR="00977C3F" w:rsidRPr="0088253F">
        <w:rPr>
          <w:rFonts w:eastAsiaTheme="minorHAnsi"/>
          <w:color w:val="000000" w:themeColor="text1"/>
          <w:lang w:val="es-GT"/>
        </w:rPr>
        <w:t>l</w:t>
      </w:r>
      <w:r w:rsidR="00A22D5D" w:rsidRPr="0088253F">
        <w:rPr>
          <w:rFonts w:eastAsiaTheme="minorHAnsi"/>
          <w:color w:val="000000" w:themeColor="text1"/>
          <w:lang w:val="es-GT"/>
        </w:rPr>
        <w:t xml:space="preserve">ecidas en </w:t>
      </w:r>
      <w:r w:rsidR="00977C3F" w:rsidRPr="0088253F">
        <w:rPr>
          <w:rFonts w:eastAsiaTheme="minorHAnsi"/>
          <w:color w:val="000000" w:themeColor="text1"/>
          <w:lang w:val="es-GT"/>
        </w:rPr>
        <w:t>la ley</w:t>
      </w:r>
      <w:r w:rsidR="00A22D5D" w:rsidRPr="0088253F">
        <w:rPr>
          <w:rFonts w:eastAsiaTheme="minorHAnsi"/>
          <w:color w:val="000000" w:themeColor="text1"/>
          <w:lang w:val="es-GT"/>
        </w:rPr>
        <w:t>.</w:t>
      </w:r>
    </w:p>
    <w:p w:rsidR="00BD21D9" w:rsidRPr="0088253F" w:rsidRDefault="00BD21D9" w:rsidP="00B31649">
      <w:pPr>
        <w:pStyle w:val="Default"/>
        <w:jc w:val="both"/>
        <w:rPr>
          <w:rFonts w:eastAsiaTheme="minorHAnsi"/>
          <w:color w:val="000000" w:themeColor="text1"/>
          <w:lang w:val="es-GT"/>
        </w:rPr>
      </w:pPr>
    </w:p>
    <w:p w:rsidR="00BD21D9" w:rsidRDefault="00BD21D9" w:rsidP="00B31649">
      <w:pPr>
        <w:pStyle w:val="Default"/>
        <w:jc w:val="both"/>
        <w:rPr>
          <w:rFonts w:eastAsiaTheme="minorHAnsi"/>
          <w:color w:val="000000" w:themeColor="text1"/>
          <w:lang w:val="es-GT"/>
        </w:rPr>
      </w:pPr>
      <w:r w:rsidRPr="0088253F">
        <w:rPr>
          <w:rFonts w:eastAsiaTheme="minorHAnsi"/>
          <w:color w:val="000000" w:themeColor="text1"/>
          <w:lang w:val="es-GT"/>
        </w:rPr>
        <w:t>La clasificación de puestos y salarios obedece al nivel jerárquico, grado de responsa</w:t>
      </w:r>
      <w:r w:rsidR="00DD4053">
        <w:rPr>
          <w:rFonts w:eastAsiaTheme="minorHAnsi"/>
          <w:color w:val="000000" w:themeColor="text1"/>
          <w:lang w:val="es-GT"/>
        </w:rPr>
        <w:t xml:space="preserve">bilidad, </w:t>
      </w:r>
      <w:r w:rsidR="00270EE6">
        <w:rPr>
          <w:rFonts w:eastAsiaTheme="minorHAnsi"/>
          <w:color w:val="000000" w:themeColor="text1"/>
          <w:lang w:val="es-GT"/>
        </w:rPr>
        <w:t xml:space="preserve">nivel </w:t>
      </w:r>
      <w:r w:rsidR="00A7390A">
        <w:rPr>
          <w:rFonts w:eastAsiaTheme="minorHAnsi"/>
          <w:color w:val="000000" w:themeColor="text1"/>
          <w:lang w:val="es-GT"/>
        </w:rPr>
        <w:t>académico</w:t>
      </w:r>
      <w:r w:rsidR="00270EE6">
        <w:rPr>
          <w:rFonts w:eastAsiaTheme="minorHAnsi"/>
          <w:color w:val="000000" w:themeColor="text1"/>
          <w:lang w:val="es-GT"/>
        </w:rPr>
        <w:t xml:space="preserve">, </w:t>
      </w:r>
      <w:r w:rsidR="00DD4053">
        <w:rPr>
          <w:rFonts w:eastAsiaTheme="minorHAnsi"/>
          <w:color w:val="000000" w:themeColor="text1"/>
          <w:lang w:val="es-GT"/>
        </w:rPr>
        <w:t xml:space="preserve">nivel de supervisión, </w:t>
      </w:r>
      <w:r w:rsidRPr="0088253F">
        <w:rPr>
          <w:rFonts w:eastAsiaTheme="minorHAnsi"/>
          <w:color w:val="000000" w:themeColor="text1"/>
          <w:lang w:val="es-GT"/>
        </w:rPr>
        <w:t>p</w:t>
      </w:r>
      <w:r w:rsidR="006F1E48">
        <w:rPr>
          <w:rFonts w:eastAsiaTheme="minorHAnsi"/>
          <w:color w:val="000000" w:themeColor="text1"/>
          <w:lang w:val="es-GT"/>
        </w:rPr>
        <w:t xml:space="preserve">oder en la toma de decisiones, </w:t>
      </w:r>
      <w:r w:rsidRPr="0088253F">
        <w:rPr>
          <w:rFonts w:eastAsiaTheme="minorHAnsi"/>
          <w:color w:val="000000" w:themeColor="text1"/>
          <w:lang w:val="es-GT"/>
        </w:rPr>
        <w:t>nivel de sujeción ante entes fiscalizadores</w:t>
      </w:r>
      <w:r w:rsidR="00EA51EC" w:rsidRPr="0088253F">
        <w:rPr>
          <w:rFonts w:eastAsiaTheme="minorHAnsi"/>
          <w:color w:val="000000" w:themeColor="text1"/>
          <w:lang w:val="es-GT"/>
        </w:rPr>
        <w:t xml:space="preserve"> y otros entes gubernamentales</w:t>
      </w:r>
      <w:r w:rsidRPr="0088253F">
        <w:rPr>
          <w:rFonts w:eastAsiaTheme="minorHAnsi"/>
          <w:color w:val="000000" w:themeColor="text1"/>
          <w:lang w:val="es-GT"/>
        </w:rPr>
        <w:t xml:space="preserve">. </w:t>
      </w:r>
    </w:p>
    <w:p w:rsidR="00D91CF2" w:rsidRDefault="00D91CF2" w:rsidP="00B31649">
      <w:pPr>
        <w:pStyle w:val="Default"/>
        <w:jc w:val="both"/>
        <w:rPr>
          <w:rFonts w:eastAsiaTheme="minorHAnsi"/>
          <w:color w:val="000000" w:themeColor="text1"/>
          <w:lang w:val="es-GT"/>
        </w:rPr>
      </w:pPr>
    </w:p>
    <w:p w:rsidR="00C27FB9" w:rsidRPr="00804BA0" w:rsidRDefault="00C27FB9" w:rsidP="00DE4BC3">
      <w:pPr>
        <w:pStyle w:val="Ttulo1"/>
        <w:numPr>
          <w:ilvl w:val="0"/>
          <w:numId w:val="18"/>
        </w:numPr>
        <w:jc w:val="both"/>
        <w:rPr>
          <w:rFonts w:ascii="Arial" w:hAnsi="Arial" w:cs="Arial"/>
          <w:b/>
          <w:color w:val="auto"/>
          <w:sz w:val="24"/>
          <w:szCs w:val="24"/>
        </w:rPr>
      </w:pPr>
      <w:bookmarkStart w:id="33" w:name="_Toc153201809"/>
      <w:bookmarkStart w:id="34" w:name="_Toc79076028"/>
      <w:r w:rsidRPr="00804BA0">
        <w:rPr>
          <w:rFonts w:ascii="Arial" w:hAnsi="Arial" w:cs="Arial"/>
          <w:b/>
          <w:color w:val="auto"/>
          <w:sz w:val="24"/>
          <w:szCs w:val="24"/>
        </w:rPr>
        <w:lastRenderedPageBreak/>
        <w:t>CLASIFICACIÓN DE PUESTOS Y ESCALA SALARIAL PARA EL RENGLÓN PRESUPUESTARIO 021 “PERSONAL SUPERNUMERARIO”</w:t>
      </w:r>
      <w:bookmarkEnd w:id="33"/>
    </w:p>
    <w:p w:rsidR="00C27FB9" w:rsidRPr="0088253F" w:rsidRDefault="00C27FB9" w:rsidP="00C27FB9">
      <w:pPr>
        <w:rPr>
          <w:rFonts w:ascii="Arial" w:hAnsi="Arial" w:cs="Arial"/>
        </w:rPr>
      </w:pPr>
    </w:p>
    <w:tbl>
      <w:tblPr>
        <w:tblW w:w="7745" w:type="dxa"/>
        <w:jc w:val="center"/>
        <w:tblInd w:w="55" w:type="dxa"/>
        <w:tblCellMar>
          <w:left w:w="70" w:type="dxa"/>
          <w:right w:w="70" w:type="dxa"/>
        </w:tblCellMar>
        <w:tblLook w:val="04A0" w:firstRow="1" w:lastRow="0" w:firstColumn="1" w:lastColumn="0" w:noHBand="0" w:noVBand="1"/>
      </w:tblPr>
      <w:tblGrid>
        <w:gridCol w:w="5440"/>
        <w:gridCol w:w="2305"/>
      </w:tblGrid>
      <w:tr w:rsidR="00C27FB9" w:rsidRPr="0088253F" w:rsidTr="006026FB">
        <w:trPr>
          <w:trHeight w:val="315"/>
          <w:jc w:val="center"/>
        </w:trPr>
        <w:tc>
          <w:tcPr>
            <w:tcW w:w="5440"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C27FB9" w:rsidRPr="0088253F" w:rsidRDefault="00C27FB9" w:rsidP="006026FB">
            <w:pPr>
              <w:spacing w:after="0" w:line="240" w:lineRule="auto"/>
              <w:jc w:val="center"/>
              <w:rPr>
                <w:rFonts w:ascii="Arial" w:eastAsia="Times New Roman" w:hAnsi="Arial" w:cs="Arial"/>
                <w:b/>
                <w:bCs/>
                <w:color w:val="16365C"/>
                <w:sz w:val="24"/>
                <w:szCs w:val="24"/>
                <w:lang w:eastAsia="es-GT"/>
              </w:rPr>
            </w:pPr>
            <w:r w:rsidRPr="0088253F">
              <w:rPr>
                <w:rFonts w:ascii="Arial" w:eastAsia="Times New Roman" w:hAnsi="Arial" w:cs="Arial"/>
                <w:b/>
                <w:bCs/>
                <w:color w:val="16365C"/>
                <w:sz w:val="24"/>
                <w:szCs w:val="24"/>
                <w:lang w:eastAsia="es-GT"/>
              </w:rPr>
              <w:t xml:space="preserve">CLASE DE PUESTO </w:t>
            </w:r>
          </w:p>
        </w:tc>
        <w:tc>
          <w:tcPr>
            <w:tcW w:w="2305" w:type="dxa"/>
            <w:tcBorders>
              <w:top w:val="single" w:sz="4" w:space="0" w:color="auto"/>
              <w:left w:val="nil"/>
              <w:bottom w:val="single" w:sz="4" w:space="0" w:color="auto"/>
              <w:right w:val="single" w:sz="4" w:space="0" w:color="auto"/>
            </w:tcBorders>
            <w:shd w:val="clear" w:color="000000" w:fill="8DB4E2"/>
            <w:vAlign w:val="center"/>
            <w:hideMark/>
          </w:tcPr>
          <w:p w:rsidR="00C27FB9" w:rsidRPr="0088253F" w:rsidRDefault="00C27FB9" w:rsidP="006026FB">
            <w:pPr>
              <w:spacing w:after="0" w:line="240" w:lineRule="auto"/>
              <w:jc w:val="center"/>
              <w:rPr>
                <w:rFonts w:ascii="Arial" w:eastAsia="Times New Roman" w:hAnsi="Arial" w:cs="Arial"/>
                <w:b/>
                <w:bCs/>
                <w:color w:val="16365C"/>
                <w:sz w:val="24"/>
                <w:szCs w:val="24"/>
                <w:lang w:eastAsia="es-GT"/>
              </w:rPr>
            </w:pPr>
            <w:r w:rsidRPr="0088253F">
              <w:rPr>
                <w:rFonts w:ascii="Arial" w:eastAsia="Times New Roman" w:hAnsi="Arial" w:cs="Arial"/>
                <w:b/>
                <w:bCs/>
                <w:color w:val="16365C"/>
                <w:sz w:val="24"/>
                <w:szCs w:val="24"/>
                <w:lang w:eastAsia="es-GT"/>
              </w:rPr>
              <w:t>SALARIO INICIAL</w:t>
            </w:r>
          </w:p>
        </w:tc>
      </w:tr>
      <w:tr w:rsidR="00C27FB9" w:rsidRPr="0088253F" w:rsidTr="006026FB">
        <w:trPr>
          <w:trHeight w:val="305"/>
          <w:jc w:val="center"/>
        </w:trPr>
        <w:tc>
          <w:tcPr>
            <w:tcW w:w="5440" w:type="dxa"/>
            <w:tcBorders>
              <w:top w:val="nil"/>
              <w:left w:val="single" w:sz="4" w:space="0" w:color="auto"/>
              <w:bottom w:val="single" w:sz="4" w:space="0" w:color="auto"/>
              <w:right w:val="single" w:sz="4" w:space="0" w:color="auto"/>
            </w:tcBorders>
            <w:shd w:val="clear" w:color="000000" w:fill="FFFFFF"/>
            <w:vAlign w:val="center"/>
            <w:hideMark/>
          </w:tcPr>
          <w:p w:rsidR="00C27FB9" w:rsidRPr="0088253F" w:rsidRDefault="00E433F8" w:rsidP="006026FB">
            <w:pPr>
              <w:spacing w:after="0" w:line="240" w:lineRule="auto"/>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SUPERNUMERARIO</w:t>
            </w:r>
          </w:p>
        </w:tc>
        <w:tc>
          <w:tcPr>
            <w:tcW w:w="2305" w:type="dxa"/>
            <w:tcBorders>
              <w:top w:val="nil"/>
              <w:left w:val="nil"/>
              <w:bottom w:val="single" w:sz="4" w:space="0" w:color="auto"/>
              <w:right w:val="single" w:sz="4" w:space="0" w:color="auto"/>
            </w:tcBorders>
            <w:shd w:val="clear" w:color="000000" w:fill="FFFFFF"/>
            <w:noWrap/>
            <w:vAlign w:val="center"/>
            <w:hideMark/>
          </w:tcPr>
          <w:p w:rsidR="00C27FB9" w:rsidRPr="0088253F" w:rsidRDefault="00C27FB9" w:rsidP="00270EE6">
            <w:pPr>
              <w:spacing w:after="0" w:line="240" w:lineRule="auto"/>
              <w:rPr>
                <w:rFonts w:ascii="Arial" w:eastAsia="Times New Roman" w:hAnsi="Arial" w:cs="Arial"/>
                <w:color w:val="000000"/>
                <w:sz w:val="24"/>
                <w:szCs w:val="24"/>
                <w:lang w:eastAsia="es-GT"/>
              </w:rPr>
            </w:pPr>
            <w:r w:rsidRPr="0088253F">
              <w:rPr>
                <w:rFonts w:ascii="Arial" w:eastAsia="Times New Roman" w:hAnsi="Arial" w:cs="Arial"/>
                <w:color w:val="000000"/>
                <w:sz w:val="24"/>
                <w:szCs w:val="24"/>
                <w:lang w:eastAsia="es-GT"/>
              </w:rPr>
              <w:t xml:space="preserve"> </w:t>
            </w:r>
            <w:r w:rsidR="00270EE6">
              <w:rPr>
                <w:rFonts w:ascii="Arial" w:eastAsia="Times New Roman" w:hAnsi="Arial" w:cs="Arial"/>
                <w:color w:val="000000"/>
                <w:sz w:val="24"/>
                <w:szCs w:val="24"/>
                <w:lang w:eastAsia="es-GT"/>
              </w:rPr>
              <w:t>Según la serie donde se contrate</w:t>
            </w:r>
          </w:p>
        </w:tc>
      </w:tr>
    </w:tbl>
    <w:p w:rsidR="00BD63FD" w:rsidRDefault="00BD63FD" w:rsidP="00BD63FD"/>
    <w:p w:rsidR="00C71F1D" w:rsidRPr="00804BA0" w:rsidRDefault="00E31DA1" w:rsidP="00DE4BC3">
      <w:pPr>
        <w:pStyle w:val="Ttulo1"/>
        <w:numPr>
          <w:ilvl w:val="0"/>
          <w:numId w:val="18"/>
        </w:numPr>
        <w:rPr>
          <w:rFonts w:ascii="Arial" w:hAnsi="Arial" w:cs="Arial"/>
          <w:b/>
          <w:color w:val="auto"/>
          <w:sz w:val="24"/>
          <w:szCs w:val="24"/>
        </w:rPr>
      </w:pPr>
      <w:bookmarkStart w:id="35" w:name="_Toc153201810"/>
      <w:r w:rsidRPr="00804BA0">
        <w:rPr>
          <w:rFonts w:ascii="Arial" w:hAnsi="Arial" w:cs="Arial"/>
          <w:b/>
          <w:color w:val="auto"/>
          <w:sz w:val="24"/>
          <w:szCs w:val="24"/>
        </w:rPr>
        <w:t xml:space="preserve">OTRAS </w:t>
      </w:r>
      <w:r w:rsidR="00C71F1D" w:rsidRPr="00804BA0">
        <w:rPr>
          <w:rFonts w:ascii="Arial" w:hAnsi="Arial" w:cs="Arial"/>
          <w:b/>
          <w:color w:val="auto"/>
          <w:sz w:val="24"/>
          <w:szCs w:val="24"/>
        </w:rPr>
        <w:t>DISPOSIC</w:t>
      </w:r>
      <w:r w:rsidR="00900425">
        <w:rPr>
          <w:rFonts w:ascii="Arial" w:hAnsi="Arial" w:cs="Arial"/>
          <w:b/>
          <w:color w:val="auto"/>
          <w:sz w:val="24"/>
          <w:szCs w:val="24"/>
        </w:rPr>
        <w:t>I</w:t>
      </w:r>
      <w:r w:rsidR="00C71F1D" w:rsidRPr="00804BA0">
        <w:rPr>
          <w:rFonts w:ascii="Arial" w:hAnsi="Arial" w:cs="Arial"/>
          <w:b/>
          <w:color w:val="auto"/>
          <w:sz w:val="24"/>
          <w:szCs w:val="24"/>
        </w:rPr>
        <w:t>ONES</w:t>
      </w:r>
      <w:bookmarkEnd w:id="35"/>
      <w:r w:rsidR="00C71F1D" w:rsidRPr="00804BA0">
        <w:rPr>
          <w:rFonts w:ascii="Arial" w:hAnsi="Arial" w:cs="Arial"/>
          <w:b/>
          <w:color w:val="auto"/>
          <w:sz w:val="24"/>
          <w:szCs w:val="24"/>
        </w:rPr>
        <w:t xml:space="preserve"> </w:t>
      </w:r>
    </w:p>
    <w:p w:rsidR="00C71F1D" w:rsidRPr="0088253F" w:rsidRDefault="00C71F1D" w:rsidP="00C71F1D">
      <w:pPr>
        <w:autoSpaceDE w:val="0"/>
        <w:autoSpaceDN w:val="0"/>
        <w:adjustRightInd w:val="0"/>
        <w:spacing w:after="0" w:line="240" w:lineRule="auto"/>
        <w:rPr>
          <w:rFonts w:ascii="Arial" w:hAnsi="Arial" w:cs="Arial"/>
          <w:color w:val="000000"/>
          <w:sz w:val="23"/>
          <w:szCs w:val="23"/>
        </w:rPr>
      </w:pPr>
    </w:p>
    <w:p w:rsidR="00C71F1D" w:rsidRPr="0088253F" w:rsidRDefault="00C71F1D" w:rsidP="00C71F1D">
      <w:pPr>
        <w:pStyle w:val="Prrafodelista"/>
        <w:numPr>
          <w:ilvl w:val="0"/>
          <w:numId w:val="14"/>
        </w:numPr>
        <w:autoSpaceDE w:val="0"/>
        <w:autoSpaceDN w:val="0"/>
        <w:adjustRightInd w:val="0"/>
        <w:spacing w:after="0" w:line="240" w:lineRule="auto"/>
        <w:jc w:val="both"/>
        <w:rPr>
          <w:rFonts w:ascii="Arial" w:hAnsi="Arial" w:cs="Arial"/>
          <w:color w:val="000000"/>
          <w:sz w:val="24"/>
          <w:szCs w:val="23"/>
        </w:rPr>
      </w:pPr>
      <w:r w:rsidRPr="0088253F">
        <w:rPr>
          <w:rFonts w:ascii="Arial" w:hAnsi="Arial" w:cs="Arial"/>
          <w:color w:val="000000"/>
          <w:sz w:val="24"/>
          <w:szCs w:val="23"/>
        </w:rPr>
        <w:t>La asignación de bonos y otros beneficios monetarios</w:t>
      </w:r>
      <w:r w:rsidR="00412054" w:rsidRPr="0088253F">
        <w:rPr>
          <w:rFonts w:ascii="Arial" w:hAnsi="Arial" w:cs="Arial"/>
          <w:color w:val="000000"/>
          <w:sz w:val="24"/>
          <w:szCs w:val="23"/>
        </w:rPr>
        <w:t xml:space="preserve">, adicionales </w:t>
      </w:r>
      <w:r w:rsidR="00CE6583">
        <w:rPr>
          <w:rFonts w:ascii="Arial" w:hAnsi="Arial" w:cs="Arial"/>
          <w:color w:val="000000"/>
          <w:sz w:val="24"/>
          <w:szCs w:val="23"/>
        </w:rPr>
        <w:t xml:space="preserve">a los </w:t>
      </w:r>
      <w:r w:rsidR="00412054" w:rsidRPr="0088253F">
        <w:rPr>
          <w:rFonts w:ascii="Arial" w:hAnsi="Arial" w:cs="Arial"/>
          <w:color w:val="000000"/>
          <w:sz w:val="24"/>
          <w:szCs w:val="23"/>
        </w:rPr>
        <w:t xml:space="preserve">que la Ley establece, serán </w:t>
      </w:r>
      <w:r w:rsidR="00F51A21" w:rsidRPr="0088253F">
        <w:rPr>
          <w:rFonts w:ascii="Arial" w:hAnsi="Arial" w:cs="Arial"/>
          <w:color w:val="000000"/>
          <w:sz w:val="24"/>
          <w:szCs w:val="23"/>
        </w:rPr>
        <w:t>a</w:t>
      </w:r>
      <w:r w:rsidR="004E7AA8" w:rsidRPr="0088253F">
        <w:rPr>
          <w:rFonts w:ascii="Arial" w:hAnsi="Arial" w:cs="Arial"/>
          <w:color w:val="000000"/>
          <w:sz w:val="24"/>
          <w:szCs w:val="23"/>
        </w:rPr>
        <w:t>probados</w:t>
      </w:r>
      <w:r w:rsidR="00412054" w:rsidRPr="0088253F">
        <w:rPr>
          <w:rFonts w:ascii="Arial" w:hAnsi="Arial" w:cs="Arial"/>
          <w:color w:val="000000"/>
          <w:sz w:val="24"/>
          <w:szCs w:val="23"/>
        </w:rPr>
        <w:t xml:space="preserve"> por l</w:t>
      </w:r>
      <w:r w:rsidRPr="0088253F">
        <w:rPr>
          <w:rFonts w:ascii="Arial" w:hAnsi="Arial" w:cs="Arial"/>
          <w:color w:val="000000"/>
          <w:sz w:val="24"/>
          <w:szCs w:val="23"/>
        </w:rPr>
        <w:t>a Junta Directiva</w:t>
      </w:r>
      <w:r w:rsidR="00F51A21" w:rsidRPr="0088253F">
        <w:rPr>
          <w:rFonts w:ascii="Arial" w:hAnsi="Arial" w:cs="Arial"/>
          <w:color w:val="000000"/>
          <w:sz w:val="24"/>
          <w:szCs w:val="23"/>
        </w:rPr>
        <w:t xml:space="preserve"> del CONADI</w:t>
      </w:r>
      <w:r w:rsidRPr="0088253F">
        <w:rPr>
          <w:rFonts w:ascii="Arial" w:hAnsi="Arial" w:cs="Arial"/>
          <w:color w:val="000000"/>
          <w:sz w:val="24"/>
          <w:szCs w:val="23"/>
        </w:rPr>
        <w:t xml:space="preserve">, </w:t>
      </w:r>
      <w:r w:rsidR="004E7AA8" w:rsidRPr="0088253F">
        <w:rPr>
          <w:rFonts w:ascii="Arial" w:hAnsi="Arial" w:cs="Arial"/>
          <w:color w:val="000000"/>
          <w:sz w:val="24"/>
          <w:szCs w:val="23"/>
        </w:rPr>
        <w:t>previo al cumplimiento de los procedimientos financieros, legales y técnico</w:t>
      </w:r>
      <w:r w:rsidRPr="0088253F">
        <w:rPr>
          <w:rFonts w:ascii="Arial" w:hAnsi="Arial" w:cs="Arial"/>
          <w:color w:val="000000"/>
          <w:sz w:val="24"/>
          <w:szCs w:val="23"/>
        </w:rPr>
        <w:t xml:space="preserve">s que </w:t>
      </w:r>
      <w:r w:rsidR="004E7AA8" w:rsidRPr="0088253F">
        <w:rPr>
          <w:rFonts w:ascii="Arial" w:hAnsi="Arial" w:cs="Arial"/>
          <w:color w:val="000000"/>
          <w:sz w:val="24"/>
          <w:szCs w:val="23"/>
        </w:rPr>
        <w:t>correspondan</w:t>
      </w:r>
      <w:r w:rsidRPr="0088253F">
        <w:rPr>
          <w:rFonts w:ascii="Arial" w:hAnsi="Arial" w:cs="Arial"/>
          <w:color w:val="000000"/>
          <w:sz w:val="24"/>
          <w:szCs w:val="23"/>
        </w:rPr>
        <w:t xml:space="preserve">. </w:t>
      </w:r>
    </w:p>
    <w:p w:rsidR="004E7AA8" w:rsidRPr="0088253F" w:rsidRDefault="004E7AA8" w:rsidP="004E7AA8">
      <w:pPr>
        <w:pStyle w:val="Prrafodelista"/>
        <w:autoSpaceDE w:val="0"/>
        <w:autoSpaceDN w:val="0"/>
        <w:adjustRightInd w:val="0"/>
        <w:spacing w:after="0" w:line="240" w:lineRule="auto"/>
        <w:ind w:left="360"/>
        <w:jc w:val="both"/>
        <w:rPr>
          <w:rFonts w:ascii="Arial" w:hAnsi="Arial" w:cs="Arial"/>
          <w:color w:val="000000"/>
          <w:sz w:val="24"/>
          <w:szCs w:val="23"/>
        </w:rPr>
      </w:pPr>
    </w:p>
    <w:p w:rsidR="00CA1EDF" w:rsidRPr="0088253F" w:rsidRDefault="00C71F1D" w:rsidP="00CA1EDF">
      <w:pPr>
        <w:pStyle w:val="Prrafodelista"/>
        <w:numPr>
          <w:ilvl w:val="0"/>
          <w:numId w:val="14"/>
        </w:numPr>
        <w:autoSpaceDE w:val="0"/>
        <w:autoSpaceDN w:val="0"/>
        <w:adjustRightInd w:val="0"/>
        <w:spacing w:after="0" w:line="240" w:lineRule="auto"/>
        <w:jc w:val="both"/>
        <w:rPr>
          <w:rFonts w:ascii="Arial" w:hAnsi="Arial" w:cs="Arial"/>
          <w:color w:val="000000"/>
          <w:sz w:val="24"/>
          <w:szCs w:val="23"/>
        </w:rPr>
      </w:pPr>
      <w:r w:rsidRPr="0088253F">
        <w:rPr>
          <w:rFonts w:ascii="Arial" w:hAnsi="Arial" w:cs="Arial"/>
          <w:color w:val="000000"/>
          <w:sz w:val="24"/>
          <w:szCs w:val="23"/>
        </w:rPr>
        <w:t xml:space="preserve">Los </w:t>
      </w:r>
      <w:r w:rsidR="00ED3780" w:rsidRPr="0088253F">
        <w:rPr>
          <w:rFonts w:ascii="Arial" w:hAnsi="Arial" w:cs="Arial"/>
          <w:color w:val="000000"/>
          <w:sz w:val="24"/>
          <w:szCs w:val="23"/>
        </w:rPr>
        <w:t>servidores públicos</w:t>
      </w:r>
      <w:r w:rsidRPr="0088253F">
        <w:rPr>
          <w:rFonts w:ascii="Arial" w:hAnsi="Arial" w:cs="Arial"/>
          <w:color w:val="000000"/>
          <w:sz w:val="24"/>
          <w:szCs w:val="23"/>
        </w:rPr>
        <w:t xml:space="preserve">, </w:t>
      </w:r>
      <w:r w:rsidR="00ED3780" w:rsidRPr="0088253F">
        <w:rPr>
          <w:rFonts w:ascii="Arial" w:hAnsi="Arial" w:cs="Arial"/>
          <w:color w:val="000000"/>
          <w:sz w:val="24"/>
          <w:szCs w:val="23"/>
        </w:rPr>
        <w:t xml:space="preserve"> que al momento de ser aprobado el presente Manual de Clasificación de Puestos y Salarios, estén percibiendo complemento personal al salario, continuarán devengándolo, en virtud que dicho complemento es un beneficio personal</w:t>
      </w:r>
      <w:r w:rsidRPr="0088253F">
        <w:rPr>
          <w:rFonts w:ascii="Arial" w:hAnsi="Arial" w:cs="Arial"/>
          <w:color w:val="000000"/>
          <w:sz w:val="24"/>
          <w:szCs w:val="23"/>
        </w:rPr>
        <w:t>.  Cuando</w:t>
      </w:r>
      <w:r w:rsidR="00ED3780" w:rsidRPr="0088253F">
        <w:rPr>
          <w:rFonts w:ascii="Arial" w:hAnsi="Arial" w:cs="Arial"/>
          <w:color w:val="000000"/>
          <w:sz w:val="24"/>
          <w:szCs w:val="23"/>
        </w:rPr>
        <w:t xml:space="preserve"> el puesto quede vacante, al ser ocupado por un nuevo servidor público este devengará únicamente el salario correspondiente</w:t>
      </w:r>
      <w:r w:rsidR="005068BE">
        <w:rPr>
          <w:rFonts w:ascii="Arial" w:hAnsi="Arial" w:cs="Arial"/>
          <w:color w:val="000000"/>
          <w:sz w:val="24"/>
          <w:szCs w:val="23"/>
        </w:rPr>
        <w:t xml:space="preserve"> según la clase y serie</w:t>
      </w:r>
      <w:r w:rsidR="00ED3780" w:rsidRPr="0088253F">
        <w:rPr>
          <w:rFonts w:ascii="Arial" w:hAnsi="Arial" w:cs="Arial"/>
          <w:color w:val="000000"/>
          <w:sz w:val="24"/>
          <w:szCs w:val="23"/>
        </w:rPr>
        <w:t>.</w:t>
      </w:r>
    </w:p>
    <w:p w:rsidR="0069079A" w:rsidRPr="005068BE" w:rsidRDefault="00ED3780" w:rsidP="005068BE">
      <w:pPr>
        <w:pStyle w:val="Prrafodelista"/>
        <w:autoSpaceDE w:val="0"/>
        <w:autoSpaceDN w:val="0"/>
        <w:adjustRightInd w:val="0"/>
        <w:spacing w:after="0" w:line="240" w:lineRule="auto"/>
        <w:ind w:left="360"/>
        <w:jc w:val="both"/>
        <w:rPr>
          <w:rFonts w:ascii="Arial" w:hAnsi="Arial" w:cs="Arial"/>
          <w:color w:val="000000"/>
          <w:sz w:val="24"/>
          <w:szCs w:val="23"/>
        </w:rPr>
      </w:pPr>
      <w:r w:rsidRPr="0088253F">
        <w:rPr>
          <w:rFonts w:ascii="Arial" w:hAnsi="Arial" w:cs="Arial"/>
          <w:color w:val="000000"/>
          <w:sz w:val="24"/>
          <w:szCs w:val="23"/>
        </w:rPr>
        <w:t xml:space="preserve"> </w:t>
      </w:r>
      <w:r w:rsidR="00C71F1D" w:rsidRPr="0088253F">
        <w:rPr>
          <w:rFonts w:ascii="Arial" w:hAnsi="Arial" w:cs="Arial"/>
          <w:color w:val="000000"/>
          <w:sz w:val="24"/>
          <w:szCs w:val="23"/>
        </w:rPr>
        <w:t xml:space="preserve"> </w:t>
      </w:r>
    </w:p>
    <w:p w:rsidR="00270EE6" w:rsidRDefault="0069079A" w:rsidP="00CD363F">
      <w:pPr>
        <w:pStyle w:val="Prrafodelista"/>
        <w:numPr>
          <w:ilvl w:val="0"/>
          <w:numId w:val="14"/>
        </w:numPr>
        <w:jc w:val="both"/>
        <w:rPr>
          <w:rFonts w:ascii="Arial" w:hAnsi="Arial" w:cs="Arial"/>
          <w:color w:val="000000"/>
          <w:sz w:val="24"/>
          <w:szCs w:val="23"/>
        </w:rPr>
      </w:pPr>
      <w:r w:rsidRPr="0069079A">
        <w:rPr>
          <w:rFonts w:ascii="Arial" w:hAnsi="Arial" w:cs="Arial"/>
          <w:color w:val="000000"/>
          <w:sz w:val="24"/>
          <w:szCs w:val="23"/>
        </w:rPr>
        <w:t xml:space="preserve">Los servicios </w:t>
      </w:r>
      <w:r w:rsidR="005068BE">
        <w:rPr>
          <w:rFonts w:ascii="Arial" w:hAnsi="Arial" w:cs="Arial"/>
          <w:color w:val="000000"/>
          <w:sz w:val="24"/>
          <w:szCs w:val="23"/>
        </w:rPr>
        <w:t xml:space="preserve">técnicos y profesionales de carácter </w:t>
      </w:r>
      <w:r w:rsidRPr="0069079A">
        <w:rPr>
          <w:rFonts w:ascii="Arial" w:hAnsi="Arial" w:cs="Arial"/>
          <w:color w:val="000000"/>
          <w:sz w:val="24"/>
          <w:szCs w:val="23"/>
        </w:rPr>
        <w:t>temporal no se inclu</w:t>
      </w:r>
      <w:r w:rsidR="005068BE">
        <w:rPr>
          <w:rFonts w:ascii="Arial" w:hAnsi="Arial" w:cs="Arial"/>
          <w:color w:val="000000"/>
          <w:sz w:val="24"/>
          <w:szCs w:val="23"/>
        </w:rPr>
        <w:t>ye</w:t>
      </w:r>
      <w:r w:rsidRPr="0069079A">
        <w:rPr>
          <w:rFonts w:ascii="Arial" w:hAnsi="Arial" w:cs="Arial"/>
          <w:color w:val="000000"/>
          <w:sz w:val="24"/>
          <w:szCs w:val="23"/>
        </w:rPr>
        <w:t xml:space="preserve">n en el presente manual en virtud de que cada Dirección, Unidad o </w:t>
      </w:r>
      <w:r>
        <w:rPr>
          <w:rFonts w:ascii="Arial" w:hAnsi="Arial" w:cs="Arial"/>
          <w:color w:val="000000"/>
          <w:sz w:val="24"/>
          <w:szCs w:val="23"/>
        </w:rPr>
        <w:t>Jefatura diseñará los Términos d</w:t>
      </w:r>
      <w:r w:rsidRPr="0069079A">
        <w:rPr>
          <w:rFonts w:ascii="Arial" w:hAnsi="Arial" w:cs="Arial"/>
          <w:color w:val="000000"/>
          <w:sz w:val="24"/>
          <w:szCs w:val="23"/>
        </w:rPr>
        <w:t>e Referencia, requeridos para las actividades que prestarán conforme a las normativas vigentes para la contratación de los renglones</w:t>
      </w:r>
      <w:r w:rsidR="00270EE6">
        <w:rPr>
          <w:rFonts w:ascii="Arial" w:hAnsi="Arial" w:cs="Arial"/>
          <w:color w:val="000000"/>
          <w:sz w:val="24"/>
          <w:szCs w:val="23"/>
        </w:rPr>
        <w:t xml:space="preserve"> temporales</w:t>
      </w:r>
      <w:r w:rsidRPr="0069079A">
        <w:rPr>
          <w:rFonts w:ascii="Arial" w:hAnsi="Arial" w:cs="Arial"/>
          <w:color w:val="000000"/>
          <w:sz w:val="24"/>
          <w:szCs w:val="23"/>
        </w:rPr>
        <w:t>.</w:t>
      </w:r>
    </w:p>
    <w:p w:rsidR="00270EE6" w:rsidRPr="00270EE6" w:rsidRDefault="00270EE6" w:rsidP="00270EE6">
      <w:pPr>
        <w:pStyle w:val="Prrafodelista"/>
        <w:rPr>
          <w:rFonts w:ascii="Arial" w:hAnsi="Arial" w:cs="Arial"/>
          <w:color w:val="000000"/>
          <w:sz w:val="24"/>
          <w:szCs w:val="23"/>
        </w:rPr>
      </w:pPr>
    </w:p>
    <w:p w:rsidR="005068BE" w:rsidRPr="005068BE" w:rsidRDefault="005068BE" w:rsidP="005068BE">
      <w:pPr>
        <w:pStyle w:val="Prrafodelista"/>
        <w:numPr>
          <w:ilvl w:val="0"/>
          <w:numId w:val="14"/>
        </w:numPr>
        <w:jc w:val="both"/>
        <w:rPr>
          <w:rFonts w:ascii="Arial" w:hAnsi="Arial" w:cs="Arial"/>
          <w:color w:val="000000"/>
          <w:sz w:val="24"/>
          <w:szCs w:val="23"/>
        </w:rPr>
      </w:pPr>
      <w:r w:rsidRPr="005068BE">
        <w:rPr>
          <w:rFonts w:ascii="Arial" w:hAnsi="Arial" w:cs="Arial"/>
          <w:color w:val="000000"/>
          <w:sz w:val="24"/>
          <w:szCs w:val="23"/>
        </w:rPr>
        <w:t>Con base al Artículo 40 del Reglamento Orgánico Interno del Consejo Nacional Para la Atención de las Personas con Discapacidad –CONADI- Al contar con dos años en el mismo puesto después de la aprobación del presente manual, los empleados que cumplan con la experiencia, méritos y estudios requeridos a un nivel superior del puesto que desempeñen en las series descritas en este manual, tendrán la oportunidad de optar a un rango mayor de la serie a la que pertenece como parte de un proceso de crecimiento institucional.</w:t>
      </w:r>
    </w:p>
    <w:p w:rsidR="005068BE" w:rsidRPr="005068BE" w:rsidRDefault="005068BE" w:rsidP="005068BE">
      <w:pPr>
        <w:pStyle w:val="Prrafodelista"/>
        <w:ind w:left="360"/>
        <w:jc w:val="both"/>
        <w:rPr>
          <w:rFonts w:ascii="Arial" w:hAnsi="Arial" w:cs="Arial"/>
          <w:color w:val="000000"/>
          <w:sz w:val="24"/>
          <w:szCs w:val="23"/>
        </w:rPr>
      </w:pPr>
    </w:p>
    <w:p w:rsidR="005068BE" w:rsidRPr="005068BE" w:rsidRDefault="005068BE" w:rsidP="005068BE">
      <w:pPr>
        <w:pStyle w:val="Prrafodelista"/>
        <w:ind w:left="360"/>
        <w:jc w:val="both"/>
        <w:rPr>
          <w:rFonts w:ascii="Arial" w:hAnsi="Arial" w:cs="Arial"/>
          <w:color w:val="000000"/>
          <w:sz w:val="24"/>
          <w:szCs w:val="23"/>
        </w:rPr>
      </w:pPr>
      <w:r w:rsidRPr="005068BE">
        <w:rPr>
          <w:rFonts w:ascii="Arial" w:hAnsi="Arial" w:cs="Arial"/>
          <w:color w:val="000000"/>
          <w:sz w:val="24"/>
          <w:szCs w:val="23"/>
        </w:rPr>
        <w:t xml:space="preserve">Lo anterior con la condicionante de haber aprobado la evaluación de la Dirección de Recursos Humanos, con una puntuación mínima de 95 puntos basándose en méritos, experticia en el área  y actitud de colaboración. Previo al otorgamiento de este beneficio se deberá cumplir con los procedimientos </w:t>
      </w:r>
      <w:r w:rsidRPr="005068BE">
        <w:rPr>
          <w:rFonts w:ascii="Arial" w:hAnsi="Arial" w:cs="Arial"/>
          <w:color w:val="000000"/>
          <w:sz w:val="24"/>
          <w:szCs w:val="23"/>
        </w:rPr>
        <w:lastRenderedPageBreak/>
        <w:t>financieros, legales y técnicos que correspondan para ser aprobado por la Junta Directiva del Consejo Nacional para la Atención de las Personas con Discapacidad -CONADI-.</w:t>
      </w:r>
    </w:p>
    <w:p w:rsidR="00C95A94" w:rsidRPr="00C95A94" w:rsidRDefault="00C95A94" w:rsidP="00C95A94">
      <w:pPr>
        <w:pStyle w:val="Prrafodelista"/>
        <w:ind w:left="360"/>
        <w:jc w:val="both"/>
        <w:rPr>
          <w:rFonts w:ascii="Arial" w:hAnsi="Arial" w:cs="Arial"/>
          <w:color w:val="000000"/>
          <w:sz w:val="24"/>
          <w:szCs w:val="23"/>
        </w:rPr>
      </w:pPr>
    </w:p>
    <w:p w:rsidR="00EA3F19" w:rsidRDefault="00723703" w:rsidP="00EA3F19">
      <w:pPr>
        <w:pStyle w:val="Prrafodelista"/>
        <w:numPr>
          <w:ilvl w:val="0"/>
          <w:numId w:val="14"/>
        </w:numPr>
        <w:spacing w:after="0"/>
        <w:jc w:val="both"/>
        <w:rPr>
          <w:rFonts w:ascii="Arial" w:hAnsi="Arial" w:cs="Arial"/>
          <w:color w:val="000000"/>
          <w:sz w:val="24"/>
          <w:szCs w:val="23"/>
        </w:rPr>
      </w:pPr>
      <w:r w:rsidRPr="00723703">
        <w:rPr>
          <w:rFonts w:ascii="Arial" w:hAnsi="Arial" w:cs="Arial"/>
          <w:color w:val="000000"/>
          <w:sz w:val="24"/>
          <w:szCs w:val="23"/>
        </w:rPr>
        <w:t>De conformidad con lo establecido en el artículo 41</w:t>
      </w:r>
      <w:r w:rsidR="00BC35A0">
        <w:rPr>
          <w:rFonts w:ascii="Arial" w:hAnsi="Arial" w:cs="Arial"/>
          <w:color w:val="000000"/>
          <w:sz w:val="24"/>
          <w:szCs w:val="23"/>
        </w:rPr>
        <w:t xml:space="preserve"> </w:t>
      </w:r>
      <w:r w:rsidR="00C45478">
        <w:rPr>
          <w:rFonts w:ascii="Arial" w:hAnsi="Arial" w:cs="Arial"/>
          <w:color w:val="000000"/>
          <w:sz w:val="24"/>
          <w:szCs w:val="23"/>
        </w:rPr>
        <w:t>Ascensos</w:t>
      </w:r>
      <w:r w:rsidR="00BC35A0">
        <w:rPr>
          <w:rFonts w:ascii="Arial" w:hAnsi="Arial" w:cs="Arial"/>
          <w:color w:val="000000"/>
          <w:sz w:val="24"/>
          <w:szCs w:val="23"/>
        </w:rPr>
        <w:t xml:space="preserve"> Temporales</w:t>
      </w:r>
      <w:r w:rsidRPr="00723703">
        <w:rPr>
          <w:rFonts w:ascii="Arial" w:hAnsi="Arial" w:cs="Arial"/>
          <w:color w:val="000000"/>
          <w:sz w:val="24"/>
          <w:szCs w:val="23"/>
        </w:rPr>
        <w:t xml:space="preserve"> del Reglamento Interno de la Organización (ROI), en casos de ascensos temporales, el empleado que ocupe temporalmente un puesto de mayor jerarquía devengará</w:t>
      </w:r>
      <w:r w:rsidR="00B56C1D">
        <w:rPr>
          <w:rFonts w:ascii="Arial" w:hAnsi="Arial" w:cs="Arial"/>
          <w:color w:val="000000"/>
          <w:sz w:val="24"/>
          <w:szCs w:val="23"/>
        </w:rPr>
        <w:t xml:space="preserve"> </w:t>
      </w:r>
      <w:r w:rsidR="00EA3F19">
        <w:rPr>
          <w:rFonts w:ascii="Arial" w:hAnsi="Arial" w:cs="Arial"/>
          <w:color w:val="000000"/>
          <w:sz w:val="24"/>
          <w:szCs w:val="23"/>
        </w:rPr>
        <w:t>únicamente el salario correspondiente al titular ausente, siempre y cuando el servidor ascendido llene los requisitos establecidos para el puesto.</w:t>
      </w:r>
    </w:p>
    <w:p w:rsidR="00723703" w:rsidRPr="00EA3F19" w:rsidRDefault="00EA3F19" w:rsidP="00EA3F19">
      <w:pPr>
        <w:spacing w:after="0"/>
        <w:jc w:val="both"/>
        <w:rPr>
          <w:rFonts w:ascii="Arial" w:hAnsi="Arial" w:cs="Arial"/>
          <w:color w:val="000000"/>
          <w:sz w:val="24"/>
          <w:szCs w:val="23"/>
        </w:rPr>
      </w:pPr>
      <w:r w:rsidRPr="00EA3F19">
        <w:rPr>
          <w:rFonts w:ascii="Arial" w:hAnsi="Arial" w:cs="Arial"/>
          <w:color w:val="000000"/>
          <w:sz w:val="24"/>
          <w:szCs w:val="23"/>
        </w:rPr>
        <w:t xml:space="preserve"> </w:t>
      </w:r>
    </w:p>
    <w:p w:rsidR="0069079A" w:rsidRDefault="00723703" w:rsidP="00723703">
      <w:pPr>
        <w:pStyle w:val="Prrafodelista"/>
        <w:autoSpaceDE w:val="0"/>
        <w:autoSpaceDN w:val="0"/>
        <w:adjustRightInd w:val="0"/>
        <w:spacing w:after="0" w:line="240" w:lineRule="auto"/>
        <w:ind w:left="360"/>
        <w:jc w:val="both"/>
        <w:rPr>
          <w:rFonts w:ascii="Arial" w:hAnsi="Arial" w:cs="Arial"/>
          <w:color w:val="000000"/>
          <w:sz w:val="24"/>
          <w:szCs w:val="23"/>
        </w:rPr>
      </w:pPr>
      <w:r w:rsidRPr="00723703">
        <w:rPr>
          <w:rFonts w:ascii="Arial" w:hAnsi="Arial" w:cs="Arial"/>
          <w:color w:val="000000"/>
          <w:sz w:val="24"/>
          <w:szCs w:val="23"/>
        </w:rPr>
        <w:t>Es importante destacar que, al momento de concluir el período de ascenso temporal, el empleado regresará a devengar el salario correspondiente a su puesto original. Este retorno al salario original será efectivo a partir del momento en que la plaza sea ocupada de manera permanente por el candidato seleccionado o al concluir el periodo temporal de ascenso, según corresponda.</w:t>
      </w:r>
    </w:p>
    <w:p w:rsidR="002D2ED6" w:rsidRDefault="002D2ED6" w:rsidP="00723703">
      <w:pPr>
        <w:pStyle w:val="Prrafodelista"/>
        <w:autoSpaceDE w:val="0"/>
        <w:autoSpaceDN w:val="0"/>
        <w:adjustRightInd w:val="0"/>
        <w:spacing w:after="0" w:line="240" w:lineRule="auto"/>
        <w:ind w:left="360"/>
        <w:jc w:val="both"/>
        <w:rPr>
          <w:rFonts w:ascii="Arial" w:hAnsi="Arial" w:cs="Arial"/>
          <w:color w:val="000000"/>
          <w:sz w:val="24"/>
          <w:szCs w:val="23"/>
        </w:rPr>
      </w:pPr>
    </w:p>
    <w:p w:rsidR="002D2ED6" w:rsidRPr="002D2ED6" w:rsidRDefault="002D2ED6" w:rsidP="002D2ED6">
      <w:pPr>
        <w:pStyle w:val="Prrafodelista"/>
        <w:numPr>
          <w:ilvl w:val="0"/>
          <w:numId w:val="14"/>
        </w:numPr>
        <w:autoSpaceDE w:val="0"/>
        <w:autoSpaceDN w:val="0"/>
        <w:adjustRightInd w:val="0"/>
        <w:spacing w:after="0" w:line="240" w:lineRule="auto"/>
        <w:jc w:val="both"/>
        <w:rPr>
          <w:rFonts w:ascii="Arial" w:hAnsi="Arial" w:cs="Arial"/>
          <w:color w:val="000000"/>
          <w:sz w:val="24"/>
          <w:szCs w:val="23"/>
        </w:rPr>
      </w:pPr>
      <w:r w:rsidRPr="002D2ED6">
        <w:rPr>
          <w:rFonts w:ascii="Arial" w:hAnsi="Arial" w:cs="Arial"/>
          <w:color w:val="000000"/>
          <w:sz w:val="24"/>
          <w:szCs w:val="23"/>
        </w:rPr>
        <w:t>Los aumentos salariales o modificaciones de los sueldos y salarios se harán gradualmente de acuerdo a la disponibilidad presupuestaria</w:t>
      </w:r>
      <w:r>
        <w:rPr>
          <w:rFonts w:ascii="Arial" w:hAnsi="Arial" w:cs="Arial"/>
          <w:color w:val="000000"/>
          <w:sz w:val="24"/>
          <w:szCs w:val="23"/>
        </w:rPr>
        <w:t>.</w:t>
      </w:r>
    </w:p>
    <w:p w:rsidR="00723703" w:rsidRDefault="00723703" w:rsidP="00723703">
      <w:pPr>
        <w:pStyle w:val="Prrafodelista"/>
        <w:autoSpaceDE w:val="0"/>
        <w:autoSpaceDN w:val="0"/>
        <w:adjustRightInd w:val="0"/>
        <w:spacing w:after="0" w:line="240" w:lineRule="auto"/>
        <w:ind w:left="360"/>
        <w:jc w:val="both"/>
        <w:rPr>
          <w:rFonts w:ascii="Arial" w:hAnsi="Arial" w:cs="Arial"/>
          <w:color w:val="000000"/>
          <w:sz w:val="24"/>
          <w:szCs w:val="23"/>
        </w:rPr>
      </w:pPr>
    </w:p>
    <w:p w:rsidR="00841522" w:rsidRPr="00DE4BC3" w:rsidRDefault="00A72A34" w:rsidP="00DE4BC3">
      <w:pPr>
        <w:pStyle w:val="Ttulo1"/>
        <w:numPr>
          <w:ilvl w:val="0"/>
          <w:numId w:val="18"/>
        </w:numPr>
        <w:rPr>
          <w:rFonts w:ascii="Arial" w:hAnsi="Arial" w:cs="Arial"/>
          <w:b/>
          <w:color w:val="auto"/>
          <w:sz w:val="24"/>
          <w:szCs w:val="23"/>
        </w:rPr>
      </w:pPr>
      <w:bookmarkStart w:id="36" w:name="_Toc153201811"/>
      <w:r w:rsidRPr="00DE4BC3">
        <w:rPr>
          <w:rFonts w:ascii="Arial" w:hAnsi="Arial" w:cs="Arial"/>
          <w:b/>
          <w:color w:val="auto"/>
          <w:sz w:val="24"/>
        </w:rPr>
        <w:t>MANUAL DE</w:t>
      </w:r>
      <w:r w:rsidR="00C31A4A">
        <w:rPr>
          <w:rFonts w:ascii="Arial" w:hAnsi="Arial" w:cs="Arial"/>
          <w:b/>
          <w:color w:val="auto"/>
          <w:sz w:val="24"/>
        </w:rPr>
        <w:t xml:space="preserve"> ORGANIZACIÓN Y</w:t>
      </w:r>
      <w:r w:rsidRPr="00DE4BC3">
        <w:rPr>
          <w:rFonts w:ascii="Arial" w:hAnsi="Arial" w:cs="Arial"/>
          <w:b/>
          <w:color w:val="auto"/>
          <w:sz w:val="24"/>
        </w:rPr>
        <w:t xml:space="preserve"> DESCRIPCIÓN DE P</w:t>
      </w:r>
      <w:r w:rsidR="00841522" w:rsidRPr="00DE4BC3">
        <w:rPr>
          <w:rFonts w:ascii="Arial" w:hAnsi="Arial" w:cs="Arial"/>
          <w:b/>
          <w:color w:val="auto"/>
          <w:sz w:val="24"/>
        </w:rPr>
        <w:t>UESTOS Y FUNCIONES</w:t>
      </w:r>
      <w:bookmarkEnd w:id="36"/>
      <w:r w:rsidRPr="00DE4BC3">
        <w:rPr>
          <w:rFonts w:ascii="Arial" w:hAnsi="Arial" w:cs="Arial"/>
          <w:b/>
          <w:color w:val="auto"/>
          <w:sz w:val="24"/>
        </w:rPr>
        <w:t xml:space="preserve"> </w:t>
      </w:r>
    </w:p>
    <w:p w:rsidR="00A72A34" w:rsidRDefault="00A72A34" w:rsidP="0012407E">
      <w:pPr>
        <w:jc w:val="both"/>
        <w:rPr>
          <w:rFonts w:ascii="Arial" w:hAnsi="Arial" w:cs="Arial"/>
          <w:sz w:val="24"/>
          <w:szCs w:val="24"/>
        </w:rPr>
      </w:pPr>
      <w:r w:rsidRPr="0012407E">
        <w:rPr>
          <w:rFonts w:ascii="Arial" w:hAnsi="Arial" w:cs="Arial"/>
          <w:sz w:val="24"/>
          <w:szCs w:val="24"/>
        </w:rPr>
        <w:t>Las funciones, responsabilidades, requisitos</w:t>
      </w:r>
      <w:r w:rsidR="0088253F" w:rsidRPr="0012407E">
        <w:rPr>
          <w:rFonts w:ascii="Arial" w:hAnsi="Arial" w:cs="Arial"/>
          <w:sz w:val="24"/>
          <w:szCs w:val="24"/>
        </w:rPr>
        <w:t xml:space="preserve"> específicos de cada puesto</w:t>
      </w:r>
      <w:r w:rsidRPr="0012407E">
        <w:rPr>
          <w:rFonts w:ascii="Arial" w:hAnsi="Arial" w:cs="Arial"/>
          <w:sz w:val="24"/>
          <w:szCs w:val="24"/>
        </w:rPr>
        <w:t xml:space="preserve"> y otros aspectos estarán establecidos en </w:t>
      </w:r>
      <w:r w:rsidR="00DF4F69">
        <w:rPr>
          <w:rFonts w:ascii="Arial" w:hAnsi="Arial" w:cs="Arial"/>
          <w:sz w:val="24"/>
          <w:szCs w:val="24"/>
        </w:rPr>
        <w:t xml:space="preserve">el Manual de </w:t>
      </w:r>
      <w:r w:rsidR="00C31A4A">
        <w:rPr>
          <w:rFonts w:ascii="Arial" w:hAnsi="Arial" w:cs="Arial"/>
          <w:sz w:val="24"/>
          <w:szCs w:val="24"/>
        </w:rPr>
        <w:t xml:space="preserve">Organización </w:t>
      </w:r>
      <w:r w:rsidR="00265E99">
        <w:rPr>
          <w:rFonts w:ascii="Arial" w:hAnsi="Arial" w:cs="Arial"/>
          <w:sz w:val="24"/>
          <w:szCs w:val="24"/>
        </w:rPr>
        <w:t xml:space="preserve">y </w:t>
      </w:r>
      <w:r w:rsidR="00DF4F69">
        <w:rPr>
          <w:rFonts w:ascii="Arial" w:hAnsi="Arial" w:cs="Arial"/>
          <w:sz w:val="24"/>
          <w:szCs w:val="24"/>
        </w:rPr>
        <w:t>Funciones</w:t>
      </w:r>
      <w:r w:rsidR="00265E99">
        <w:rPr>
          <w:rFonts w:ascii="Arial" w:hAnsi="Arial" w:cs="Arial"/>
          <w:sz w:val="24"/>
          <w:szCs w:val="24"/>
        </w:rPr>
        <w:t xml:space="preserve"> –MOF-</w:t>
      </w:r>
      <w:r w:rsidRPr="0012407E">
        <w:rPr>
          <w:rFonts w:ascii="Arial" w:hAnsi="Arial" w:cs="Arial"/>
          <w:sz w:val="24"/>
          <w:szCs w:val="24"/>
        </w:rPr>
        <w:t xml:space="preserve">. </w:t>
      </w:r>
    </w:p>
    <w:p w:rsidR="00757F7A" w:rsidRPr="00804BA0" w:rsidRDefault="00757F7A" w:rsidP="00DE4BC3">
      <w:pPr>
        <w:pStyle w:val="Ttulo1"/>
        <w:numPr>
          <w:ilvl w:val="0"/>
          <w:numId w:val="18"/>
        </w:numPr>
        <w:rPr>
          <w:rFonts w:ascii="Arial" w:hAnsi="Arial" w:cs="Arial"/>
          <w:b/>
          <w:color w:val="auto"/>
          <w:sz w:val="24"/>
          <w:szCs w:val="24"/>
        </w:rPr>
      </w:pPr>
      <w:bookmarkStart w:id="37" w:name="_Toc153201812"/>
      <w:r w:rsidRPr="00804BA0">
        <w:rPr>
          <w:rFonts w:ascii="Arial" w:hAnsi="Arial" w:cs="Arial"/>
          <w:b/>
          <w:color w:val="auto"/>
          <w:sz w:val="24"/>
          <w:szCs w:val="24"/>
        </w:rPr>
        <w:t>REVISIÓN Y ACTUALIZACIÓN</w:t>
      </w:r>
      <w:bookmarkEnd w:id="34"/>
      <w:bookmarkEnd w:id="37"/>
    </w:p>
    <w:p w:rsidR="00C33EFA" w:rsidRDefault="00C33EFA" w:rsidP="00757F7A">
      <w:pPr>
        <w:spacing w:after="0" w:line="240" w:lineRule="auto"/>
        <w:jc w:val="both"/>
        <w:rPr>
          <w:rFonts w:ascii="Arial" w:hAnsi="Arial" w:cs="Arial"/>
          <w:color w:val="000000" w:themeColor="text1"/>
          <w:sz w:val="24"/>
          <w:szCs w:val="24"/>
        </w:rPr>
      </w:pPr>
    </w:p>
    <w:p w:rsidR="00757F7A" w:rsidRDefault="00757F7A" w:rsidP="00757F7A">
      <w:pPr>
        <w:spacing w:after="0" w:line="240" w:lineRule="auto"/>
        <w:jc w:val="both"/>
        <w:rPr>
          <w:rFonts w:ascii="Arial" w:hAnsi="Arial" w:cs="Arial"/>
          <w:color w:val="000000" w:themeColor="text1"/>
          <w:sz w:val="24"/>
          <w:szCs w:val="24"/>
        </w:rPr>
      </w:pPr>
      <w:r w:rsidRPr="0088253F">
        <w:rPr>
          <w:rFonts w:ascii="Arial" w:hAnsi="Arial" w:cs="Arial"/>
          <w:color w:val="000000" w:themeColor="text1"/>
          <w:sz w:val="24"/>
          <w:szCs w:val="24"/>
        </w:rPr>
        <w:t xml:space="preserve">El Manual de </w:t>
      </w:r>
      <w:r w:rsidR="001355F7" w:rsidRPr="0088253F">
        <w:rPr>
          <w:rFonts w:ascii="Arial" w:hAnsi="Arial" w:cs="Arial"/>
          <w:color w:val="000000" w:themeColor="text1"/>
          <w:sz w:val="24"/>
          <w:szCs w:val="24"/>
        </w:rPr>
        <w:t>Clasificación</w:t>
      </w:r>
      <w:r w:rsidRPr="0088253F">
        <w:rPr>
          <w:rFonts w:ascii="Arial" w:hAnsi="Arial" w:cs="Arial"/>
          <w:color w:val="000000" w:themeColor="text1"/>
          <w:sz w:val="24"/>
          <w:szCs w:val="24"/>
        </w:rPr>
        <w:t xml:space="preserve"> de Puestos </w:t>
      </w:r>
      <w:r w:rsidR="001355F7" w:rsidRPr="0088253F">
        <w:rPr>
          <w:rFonts w:ascii="Arial" w:hAnsi="Arial" w:cs="Arial"/>
          <w:color w:val="000000" w:themeColor="text1"/>
          <w:sz w:val="24"/>
          <w:szCs w:val="24"/>
        </w:rPr>
        <w:t xml:space="preserve">y Salarios </w:t>
      </w:r>
      <w:r w:rsidRPr="0088253F">
        <w:rPr>
          <w:rFonts w:ascii="Arial" w:hAnsi="Arial" w:cs="Arial"/>
          <w:color w:val="000000" w:themeColor="text1"/>
          <w:sz w:val="24"/>
          <w:szCs w:val="24"/>
        </w:rPr>
        <w:t xml:space="preserve">del </w:t>
      </w:r>
      <w:r w:rsidR="00F8028C" w:rsidRPr="0088253F">
        <w:rPr>
          <w:rFonts w:ascii="Arial" w:hAnsi="Arial" w:cs="Arial"/>
          <w:color w:val="000000" w:themeColor="text1"/>
          <w:sz w:val="24"/>
          <w:szCs w:val="24"/>
        </w:rPr>
        <w:t>Consejo Nacional para la Atención de Personas con Discapacidad -CONADI-</w:t>
      </w:r>
      <w:r w:rsidRPr="0088253F">
        <w:rPr>
          <w:rFonts w:ascii="Arial" w:hAnsi="Arial" w:cs="Arial"/>
          <w:color w:val="000000" w:themeColor="text1"/>
          <w:sz w:val="24"/>
          <w:szCs w:val="24"/>
        </w:rPr>
        <w:t xml:space="preserve"> d</w:t>
      </w:r>
      <w:r w:rsidR="00FC2244" w:rsidRPr="0088253F">
        <w:rPr>
          <w:rFonts w:ascii="Arial" w:hAnsi="Arial" w:cs="Arial"/>
          <w:color w:val="000000" w:themeColor="text1"/>
          <w:sz w:val="24"/>
          <w:szCs w:val="24"/>
        </w:rPr>
        <w:t>ebe ser revisado</w:t>
      </w:r>
      <w:r w:rsidR="0031521C">
        <w:rPr>
          <w:rFonts w:ascii="Arial" w:hAnsi="Arial" w:cs="Arial"/>
          <w:color w:val="000000" w:themeColor="text1"/>
          <w:sz w:val="24"/>
          <w:szCs w:val="24"/>
        </w:rPr>
        <w:t xml:space="preserve"> y actualizado cada </w:t>
      </w:r>
      <w:r w:rsidR="00B350CD">
        <w:rPr>
          <w:rFonts w:ascii="Arial" w:hAnsi="Arial" w:cs="Arial"/>
          <w:color w:val="000000" w:themeColor="text1"/>
          <w:sz w:val="24"/>
          <w:szCs w:val="24"/>
        </w:rPr>
        <w:t>dos años</w:t>
      </w:r>
      <w:r w:rsidR="0031521C">
        <w:rPr>
          <w:rFonts w:ascii="Arial" w:hAnsi="Arial" w:cs="Arial"/>
          <w:color w:val="000000" w:themeColor="text1"/>
          <w:sz w:val="24"/>
          <w:szCs w:val="24"/>
        </w:rPr>
        <w:t xml:space="preserve"> o cuando se considere necesario, p</w:t>
      </w:r>
      <w:r w:rsidR="00AA1618" w:rsidRPr="0088253F">
        <w:rPr>
          <w:rFonts w:ascii="Arial" w:hAnsi="Arial" w:cs="Arial"/>
          <w:sz w:val="24"/>
          <w:szCs w:val="24"/>
        </w:rPr>
        <w:t xml:space="preserve">or la </w:t>
      </w:r>
      <w:r w:rsidR="00F8028C" w:rsidRPr="0088253F">
        <w:rPr>
          <w:rFonts w:ascii="Arial" w:hAnsi="Arial" w:cs="Arial"/>
          <w:sz w:val="24"/>
          <w:szCs w:val="24"/>
        </w:rPr>
        <w:t>D</w:t>
      </w:r>
      <w:r w:rsidR="00AA1618" w:rsidRPr="0088253F">
        <w:rPr>
          <w:rFonts w:ascii="Arial" w:hAnsi="Arial" w:cs="Arial"/>
          <w:sz w:val="24"/>
          <w:szCs w:val="24"/>
        </w:rPr>
        <w:t xml:space="preserve">irección de Recursos Humanos </w:t>
      </w:r>
      <w:r w:rsidR="00F8028C" w:rsidRPr="0088253F">
        <w:rPr>
          <w:rFonts w:ascii="Arial" w:hAnsi="Arial" w:cs="Arial"/>
          <w:sz w:val="24"/>
          <w:szCs w:val="24"/>
        </w:rPr>
        <w:t>bajo la coordinación de la Subdirección General y Dirección General del CONADI</w:t>
      </w:r>
      <w:r w:rsidRPr="0088253F">
        <w:rPr>
          <w:rFonts w:ascii="Arial" w:hAnsi="Arial" w:cs="Arial"/>
          <w:color w:val="000000" w:themeColor="text1"/>
          <w:sz w:val="24"/>
          <w:szCs w:val="24"/>
        </w:rPr>
        <w:t>.</w:t>
      </w:r>
    </w:p>
    <w:p w:rsidR="00250621" w:rsidRDefault="00250621" w:rsidP="00757F7A">
      <w:pPr>
        <w:spacing w:after="0" w:line="240" w:lineRule="auto"/>
        <w:jc w:val="both"/>
        <w:rPr>
          <w:rFonts w:ascii="Arial" w:hAnsi="Arial" w:cs="Arial"/>
          <w:color w:val="000000" w:themeColor="text1"/>
          <w:sz w:val="24"/>
          <w:szCs w:val="24"/>
        </w:rPr>
      </w:pPr>
    </w:p>
    <w:p w:rsidR="00265E99" w:rsidRDefault="00265E99" w:rsidP="00757F7A">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b/>
      </w:r>
    </w:p>
    <w:p w:rsidR="00723703" w:rsidRDefault="00723703" w:rsidP="00757F7A">
      <w:pPr>
        <w:spacing w:after="0" w:line="240" w:lineRule="auto"/>
        <w:jc w:val="both"/>
        <w:rPr>
          <w:rFonts w:ascii="Arial" w:hAnsi="Arial" w:cs="Arial"/>
          <w:color w:val="000000" w:themeColor="text1"/>
          <w:sz w:val="24"/>
          <w:szCs w:val="24"/>
        </w:rPr>
      </w:pPr>
    </w:p>
    <w:p w:rsidR="00723703" w:rsidRDefault="00723703" w:rsidP="00757F7A">
      <w:pPr>
        <w:spacing w:after="0" w:line="240" w:lineRule="auto"/>
        <w:jc w:val="both"/>
        <w:rPr>
          <w:rFonts w:ascii="Arial" w:hAnsi="Arial" w:cs="Arial"/>
          <w:color w:val="000000" w:themeColor="text1"/>
          <w:sz w:val="24"/>
          <w:szCs w:val="24"/>
        </w:rPr>
      </w:pPr>
    </w:p>
    <w:p w:rsidR="00723703" w:rsidRDefault="00723703" w:rsidP="00757F7A">
      <w:pPr>
        <w:spacing w:after="0" w:line="240" w:lineRule="auto"/>
        <w:jc w:val="both"/>
        <w:rPr>
          <w:rFonts w:ascii="Arial" w:hAnsi="Arial" w:cs="Arial"/>
          <w:color w:val="000000" w:themeColor="text1"/>
          <w:sz w:val="24"/>
          <w:szCs w:val="24"/>
        </w:rPr>
      </w:pPr>
    </w:p>
    <w:p w:rsidR="005068BE" w:rsidRDefault="005068BE" w:rsidP="00757F7A">
      <w:pPr>
        <w:spacing w:after="0" w:line="240" w:lineRule="auto"/>
        <w:jc w:val="both"/>
        <w:rPr>
          <w:rFonts w:ascii="Arial" w:hAnsi="Arial" w:cs="Arial"/>
          <w:color w:val="000000" w:themeColor="text1"/>
          <w:sz w:val="24"/>
          <w:szCs w:val="24"/>
        </w:rPr>
      </w:pPr>
    </w:p>
    <w:p w:rsidR="00B43EEE" w:rsidRPr="00804BA0" w:rsidRDefault="0031521C" w:rsidP="00DE4BC3">
      <w:pPr>
        <w:pStyle w:val="Ttulo1"/>
        <w:numPr>
          <w:ilvl w:val="0"/>
          <w:numId w:val="18"/>
        </w:numPr>
        <w:rPr>
          <w:rFonts w:ascii="Arial" w:hAnsi="Arial" w:cs="Arial"/>
          <w:b/>
          <w:color w:val="auto"/>
          <w:sz w:val="24"/>
          <w:szCs w:val="24"/>
        </w:rPr>
      </w:pPr>
      <w:bookmarkStart w:id="38" w:name="_Toc79076029"/>
      <w:bookmarkStart w:id="39" w:name="_Toc153201813"/>
      <w:r>
        <w:rPr>
          <w:rFonts w:ascii="Arial" w:hAnsi="Arial" w:cs="Arial"/>
          <w:b/>
          <w:color w:val="auto"/>
          <w:sz w:val="24"/>
          <w:szCs w:val="24"/>
        </w:rPr>
        <w:lastRenderedPageBreak/>
        <w:t>APROBACIÓN</w:t>
      </w:r>
      <w:r w:rsidRPr="00804BA0">
        <w:rPr>
          <w:rFonts w:ascii="Arial" w:hAnsi="Arial" w:cs="Arial"/>
          <w:b/>
          <w:color w:val="auto"/>
          <w:sz w:val="24"/>
          <w:szCs w:val="24"/>
        </w:rPr>
        <w:t xml:space="preserve"> </w:t>
      </w:r>
      <w:r>
        <w:rPr>
          <w:rFonts w:ascii="Arial" w:hAnsi="Arial" w:cs="Arial"/>
          <w:b/>
          <w:color w:val="auto"/>
          <w:sz w:val="24"/>
          <w:szCs w:val="24"/>
        </w:rPr>
        <w:t xml:space="preserve">Y </w:t>
      </w:r>
      <w:r w:rsidR="008D444D" w:rsidRPr="00804BA0">
        <w:rPr>
          <w:rFonts w:ascii="Arial" w:hAnsi="Arial" w:cs="Arial"/>
          <w:b/>
          <w:color w:val="auto"/>
          <w:sz w:val="24"/>
          <w:szCs w:val="24"/>
        </w:rPr>
        <w:t>VIGENCIA</w:t>
      </w:r>
      <w:bookmarkEnd w:id="38"/>
      <w:bookmarkEnd w:id="39"/>
      <w:r>
        <w:rPr>
          <w:rFonts w:ascii="Arial" w:hAnsi="Arial" w:cs="Arial"/>
          <w:b/>
          <w:color w:val="auto"/>
          <w:sz w:val="24"/>
          <w:szCs w:val="24"/>
        </w:rPr>
        <w:t xml:space="preserve"> </w:t>
      </w:r>
    </w:p>
    <w:p w:rsidR="00C33EFA" w:rsidRDefault="00C33EFA" w:rsidP="006F1E48">
      <w:pPr>
        <w:spacing w:line="240" w:lineRule="auto"/>
        <w:jc w:val="both"/>
        <w:rPr>
          <w:rFonts w:ascii="Arial" w:hAnsi="Arial" w:cs="Arial"/>
          <w:color w:val="000000" w:themeColor="text1"/>
          <w:sz w:val="24"/>
          <w:szCs w:val="24"/>
        </w:rPr>
      </w:pPr>
    </w:p>
    <w:p w:rsidR="00426D1E" w:rsidRDefault="009118B2" w:rsidP="00DF0481">
      <w:pPr>
        <w:spacing w:after="0" w:line="240" w:lineRule="auto"/>
        <w:jc w:val="both"/>
        <w:rPr>
          <w:rFonts w:ascii="Arial" w:hAnsi="Arial" w:cs="Arial"/>
          <w:color w:val="000000" w:themeColor="text1"/>
          <w:sz w:val="26"/>
          <w:szCs w:val="26"/>
        </w:rPr>
      </w:pPr>
      <w:r w:rsidRPr="009118B2">
        <w:rPr>
          <w:rFonts w:ascii="Arial" w:hAnsi="Arial" w:cs="Arial"/>
          <w:color w:val="000000" w:themeColor="text1"/>
          <w:sz w:val="26"/>
          <w:szCs w:val="26"/>
        </w:rPr>
        <w:t>La vigencia de este manual será a partir de su aprobación, con base al punto CUARTO. Aprobación de los Manuales: Organización y Funciones, Clasificación de Puestos y Salarios. Del Acta Extraordinaria de Asamblea del Consejo de Delegados No. 17-2023 de fecha 12 de diciembre de dos mil veintitrés</w:t>
      </w:r>
      <w:r w:rsidR="00062774" w:rsidRPr="00062774">
        <w:rPr>
          <w:rFonts w:ascii="Arial" w:hAnsi="Arial" w:cs="Arial"/>
          <w:color w:val="000000" w:themeColor="text1"/>
          <w:sz w:val="26"/>
          <w:szCs w:val="26"/>
        </w:rPr>
        <w:t xml:space="preserve">, quedando derogado el manual: </w:t>
      </w:r>
      <w:r w:rsidR="00062774">
        <w:rPr>
          <w:rFonts w:ascii="Arial" w:hAnsi="Arial" w:cs="Arial"/>
          <w:color w:val="000000" w:themeColor="text1"/>
          <w:sz w:val="26"/>
          <w:szCs w:val="26"/>
        </w:rPr>
        <w:t>“Manual de Clasificación de puestos y salarios” de marzo 2023</w:t>
      </w:r>
      <w:r w:rsidR="00062774" w:rsidRPr="00062774">
        <w:rPr>
          <w:rFonts w:ascii="Arial" w:hAnsi="Arial" w:cs="Arial"/>
          <w:color w:val="000000" w:themeColor="text1"/>
          <w:sz w:val="26"/>
          <w:szCs w:val="26"/>
        </w:rPr>
        <w:t xml:space="preserve"> </w:t>
      </w:r>
      <w:r w:rsidR="00062774">
        <w:rPr>
          <w:rFonts w:ascii="Arial" w:hAnsi="Arial" w:cs="Arial"/>
          <w:color w:val="000000" w:themeColor="text1"/>
          <w:sz w:val="26"/>
          <w:szCs w:val="26"/>
        </w:rPr>
        <w:t xml:space="preserve">y </w:t>
      </w:r>
      <w:r w:rsidR="00062774" w:rsidRPr="00062774">
        <w:rPr>
          <w:rFonts w:ascii="Arial" w:hAnsi="Arial" w:cs="Arial"/>
          <w:color w:val="000000" w:themeColor="text1"/>
          <w:sz w:val="26"/>
          <w:szCs w:val="26"/>
        </w:rPr>
        <w:t>otros cu</w:t>
      </w:r>
      <w:r w:rsidR="00062774">
        <w:rPr>
          <w:rFonts w:ascii="Arial" w:hAnsi="Arial" w:cs="Arial"/>
          <w:color w:val="000000" w:themeColor="text1"/>
          <w:sz w:val="26"/>
          <w:szCs w:val="26"/>
        </w:rPr>
        <w:t xml:space="preserve">erpos normativos </w:t>
      </w:r>
      <w:r w:rsidR="005068BE">
        <w:rPr>
          <w:rFonts w:ascii="Arial" w:hAnsi="Arial" w:cs="Arial"/>
          <w:color w:val="000000" w:themeColor="text1"/>
          <w:sz w:val="26"/>
          <w:szCs w:val="26"/>
        </w:rPr>
        <w:t>que contravengan el presente</w:t>
      </w:r>
      <w:r w:rsidR="00062774">
        <w:rPr>
          <w:rFonts w:ascii="Arial" w:hAnsi="Arial" w:cs="Arial"/>
          <w:color w:val="000000" w:themeColor="text1"/>
          <w:sz w:val="26"/>
          <w:szCs w:val="26"/>
        </w:rPr>
        <w:t>;</w:t>
      </w:r>
      <w:r w:rsidR="00062774" w:rsidRPr="00062774">
        <w:rPr>
          <w:rFonts w:ascii="Arial" w:hAnsi="Arial" w:cs="Arial"/>
          <w:color w:val="000000" w:themeColor="text1"/>
          <w:sz w:val="26"/>
          <w:szCs w:val="26"/>
        </w:rPr>
        <w:t xml:space="preserve"> sin que afecte los derechos y obligaciones surgidas a raíz de las contrataciones que al momento de la entrada en vigencia se hayan realizado.</w:t>
      </w:r>
    </w:p>
    <w:p w:rsidR="00426D1E" w:rsidRDefault="00426D1E" w:rsidP="00DF0481">
      <w:pPr>
        <w:spacing w:after="0" w:line="240" w:lineRule="auto"/>
        <w:jc w:val="both"/>
        <w:rPr>
          <w:rFonts w:ascii="Arial" w:hAnsi="Arial" w:cs="Arial"/>
          <w:color w:val="000000" w:themeColor="text1"/>
          <w:sz w:val="26"/>
          <w:szCs w:val="26"/>
        </w:rPr>
      </w:pPr>
    </w:p>
    <w:p w:rsidR="00426D1E" w:rsidRDefault="00426D1E" w:rsidP="00DF0481">
      <w:pPr>
        <w:spacing w:after="0" w:line="240" w:lineRule="auto"/>
        <w:jc w:val="both"/>
        <w:rPr>
          <w:rFonts w:ascii="Arial" w:hAnsi="Arial" w:cs="Arial"/>
          <w:color w:val="000000" w:themeColor="text1"/>
          <w:sz w:val="26"/>
          <w:szCs w:val="26"/>
        </w:rPr>
      </w:pPr>
    </w:p>
    <w:p w:rsidR="00426D1E" w:rsidRDefault="00426D1E" w:rsidP="00DF0481">
      <w:pPr>
        <w:spacing w:after="0" w:line="240" w:lineRule="auto"/>
        <w:jc w:val="both"/>
        <w:rPr>
          <w:rFonts w:ascii="Arial" w:hAnsi="Arial" w:cs="Arial"/>
          <w:color w:val="000000" w:themeColor="text1"/>
          <w:sz w:val="26"/>
          <w:szCs w:val="26"/>
        </w:rPr>
      </w:pPr>
    </w:p>
    <w:p w:rsidR="00426D1E" w:rsidRDefault="00426D1E" w:rsidP="00DF0481">
      <w:pPr>
        <w:spacing w:after="0" w:line="240" w:lineRule="auto"/>
        <w:jc w:val="both"/>
        <w:rPr>
          <w:rFonts w:ascii="Arial" w:hAnsi="Arial" w:cs="Arial"/>
          <w:color w:val="000000" w:themeColor="text1"/>
          <w:sz w:val="26"/>
          <w:szCs w:val="26"/>
        </w:rPr>
      </w:pPr>
    </w:p>
    <w:p w:rsidR="00426D1E" w:rsidRDefault="00426D1E" w:rsidP="00DF0481">
      <w:pPr>
        <w:spacing w:after="0" w:line="240" w:lineRule="auto"/>
        <w:jc w:val="both"/>
        <w:rPr>
          <w:rFonts w:ascii="Arial" w:hAnsi="Arial" w:cs="Arial"/>
          <w:color w:val="000000" w:themeColor="text1"/>
          <w:sz w:val="26"/>
          <w:szCs w:val="26"/>
        </w:rPr>
      </w:pPr>
    </w:p>
    <w:p w:rsidR="00426D1E" w:rsidRDefault="00426D1E" w:rsidP="00DF0481">
      <w:pPr>
        <w:spacing w:after="0" w:line="240" w:lineRule="auto"/>
        <w:jc w:val="both"/>
        <w:rPr>
          <w:rFonts w:ascii="Arial" w:hAnsi="Arial" w:cs="Arial"/>
          <w:color w:val="000000" w:themeColor="text1"/>
          <w:sz w:val="26"/>
          <w:szCs w:val="26"/>
        </w:rPr>
      </w:pPr>
    </w:p>
    <w:p w:rsidR="00426D1E" w:rsidRDefault="00426D1E" w:rsidP="00426D1E">
      <w:pPr>
        <w:pStyle w:val="2TXTCDCnumeradoArial10SParrafo6pto"/>
      </w:pPr>
    </w:p>
    <w:p w:rsidR="0071439F" w:rsidRDefault="0071439F" w:rsidP="00426D1E">
      <w:pPr>
        <w:pStyle w:val="2TXTCDCnumeradoArial10SParrafo6pto"/>
      </w:pPr>
    </w:p>
    <w:p w:rsidR="00ED7869" w:rsidRDefault="00ED7869" w:rsidP="00426D1E">
      <w:pPr>
        <w:pStyle w:val="2TXTCDCnumeradoArial10SParrafo6pto"/>
      </w:pPr>
    </w:p>
    <w:p w:rsidR="00ED7869" w:rsidRDefault="00ED7869" w:rsidP="00426D1E">
      <w:pPr>
        <w:pStyle w:val="2TXTCDCnumeradoArial10SParrafo6pto"/>
      </w:pPr>
    </w:p>
    <w:p w:rsidR="00ED7869" w:rsidRDefault="00ED7869" w:rsidP="00426D1E">
      <w:pPr>
        <w:pStyle w:val="2TXTCDCnumeradoArial10SParrafo6pto"/>
      </w:pPr>
    </w:p>
    <w:p w:rsidR="00ED7869" w:rsidRDefault="00ED7869" w:rsidP="00426D1E">
      <w:pPr>
        <w:pStyle w:val="2TXTCDCnumeradoArial10SParrafo6pto"/>
      </w:pPr>
    </w:p>
    <w:p w:rsidR="00ED7869" w:rsidRDefault="00ED7869" w:rsidP="00426D1E">
      <w:pPr>
        <w:pStyle w:val="2TXTCDCnumeradoArial10SParrafo6pto"/>
      </w:pPr>
      <w:bookmarkStart w:id="40" w:name="_GoBack"/>
      <w:bookmarkEnd w:id="40"/>
    </w:p>
    <w:p w:rsidR="00426D1E" w:rsidRDefault="00426D1E" w:rsidP="00426D1E">
      <w:pPr>
        <w:pStyle w:val="2TXTCDCnumeradoArial10SParrafo6pto"/>
      </w:pPr>
    </w:p>
    <w:p w:rsidR="00426D1E" w:rsidRDefault="00426D1E" w:rsidP="00426D1E">
      <w:pPr>
        <w:pStyle w:val="2TXTCDCnumeradoArial10SParrafo6p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D7869" w:rsidRPr="00253EE0" w:rsidTr="00BD0B44">
        <w:tc>
          <w:tcPr>
            <w:tcW w:w="4414" w:type="dxa"/>
          </w:tcPr>
          <w:p w:rsidR="00ED7869" w:rsidRPr="00E81BDE" w:rsidRDefault="00ED7869" w:rsidP="00BD0B44">
            <w:pPr>
              <w:pStyle w:val="Sinespaciado"/>
              <w:jc w:val="center"/>
            </w:pPr>
            <w:r w:rsidRPr="00E81BDE">
              <w:t xml:space="preserve">Lcda. </w:t>
            </w:r>
            <w:proofErr w:type="spellStart"/>
            <w:r w:rsidRPr="00E81BDE">
              <w:t>Clarivel</w:t>
            </w:r>
            <w:proofErr w:type="spellEnd"/>
            <w:r w:rsidRPr="00E81BDE">
              <w:t xml:space="preserve"> Castillo</w:t>
            </w:r>
            <w:r>
              <w:t xml:space="preserve"> Barrientos de Martínez </w:t>
            </w:r>
          </w:p>
          <w:p w:rsidR="00ED7869" w:rsidRPr="00E81BDE" w:rsidRDefault="00ED7869" w:rsidP="00BD0B44">
            <w:pPr>
              <w:pStyle w:val="Sinespaciado"/>
              <w:jc w:val="center"/>
            </w:pPr>
            <w:r w:rsidRPr="00E81BDE">
              <w:t>Presidente Junta Directiva</w:t>
            </w:r>
          </w:p>
          <w:p w:rsidR="00ED7869" w:rsidRPr="00253EE0" w:rsidRDefault="00ED7869" w:rsidP="00BD0B44">
            <w:pPr>
              <w:pStyle w:val="Sinespaciado"/>
              <w:jc w:val="center"/>
            </w:pPr>
            <w:r w:rsidRPr="00E81BDE">
              <w:t>CONADI</w:t>
            </w:r>
          </w:p>
        </w:tc>
        <w:tc>
          <w:tcPr>
            <w:tcW w:w="4414" w:type="dxa"/>
          </w:tcPr>
          <w:p w:rsidR="00ED7869" w:rsidRPr="00E81BDE" w:rsidRDefault="00ED7869" w:rsidP="00BD0B44">
            <w:pPr>
              <w:pStyle w:val="Sinespaciado"/>
              <w:jc w:val="center"/>
            </w:pPr>
            <w:r>
              <w:t>Veró</w:t>
            </w:r>
            <w:r w:rsidRPr="00E81BDE">
              <w:t>nica</w:t>
            </w:r>
            <w:r>
              <w:t xml:space="preserve"> </w:t>
            </w:r>
            <w:proofErr w:type="spellStart"/>
            <w:r>
              <w:t>Azuris</w:t>
            </w:r>
            <w:proofErr w:type="spellEnd"/>
            <w:r w:rsidRPr="00E81BDE">
              <w:t xml:space="preserve"> Molina</w:t>
            </w:r>
            <w:r>
              <w:t xml:space="preserve"> Pérez</w:t>
            </w:r>
          </w:p>
          <w:p w:rsidR="00ED7869" w:rsidRPr="00E81BDE" w:rsidRDefault="00ED7869" w:rsidP="00BD0B44">
            <w:pPr>
              <w:pStyle w:val="Sinespaciado"/>
              <w:jc w:val="center"/>
            </w:pPr>
            <w:r w:rsidRPr="00E81BDE">
              <w:t>V</w:t>
            </w:r>
            <w:r>
              <w:t>ocal con funciones de Secretaria</w:t>
            </w:r>
            <w:r w:rsidRPr="00E81BDE">
              <w:t xml:space="preserve"> de Junta Directiva CONADI</w:t>
            </w:r>
          </w:p>
          <w:p w:rsidR="00ED7869" w:rsidRPr="00253EE0" w:rsidRDefault="00ED7869" w:rsidP="00BD0B44">
            <w:pPr>
              <w:pStyle w:val="Sinespaciado"/>
              <w:jc w:val="center"/>
              <w:rPr>
                <w:b/>
                <w:bCs/>
              </w:rPr>
            </w:pPr>
          </w:p>
        </w:tc>
      </w:tr>
    </w:tbl>
    <w:p w:rsidR="00426D1E" w:rsidRDefault="00426D1E" w:rsidP="00426D1E">
      <w:pPr>
        <w:pStyle w:val="2TXTCDCnumeradoArial10SParrafo6pto"/>
      </w:pPr>
    </w:p>
    <w:p w:rsidR="00426D1E" w:rsidRDefault="00426D1E" w:rsidP="00426D1E">
      <w:pPr>
        <w:pStyle w:val="2TXTCDCnumeradoArial10SParrafo6pto"/>
      </w:pPr>
    </w:p>
    <w:p w:rsidR="00426D1E" w:rsidRDefault="00426D1E" w:rsidP="00426D1E">
      <w:pPr>
        <w:pStyle w:val="2TXTCDCnumeradoArial10SParrafo6pto"/>
      </w:pPr>
    </w:p>
    <w:p w:rsidR="00426D1E" w:rsidRDefault="00426D1E" w:rsidP="00426D1E">
      <w:pPr>
        <w:pStyle w:val="2TXTCDCnumeradoArial10SParrafo6pto"/>
      </w:pPr>
    </w:p>
    <w:p w:rsidR="00426D1E" w:rsidRDefault="00426D1E" w:rsidP="00426D1E">
      <w:pPr>
        <w:pStyle w:val="2TXTCDCnumeradoArial10SParrafo6pto"/>
      </w:pPr>
    </w:p>
    <w:p w:rsidR="00426D1E" w:rsidRDefault="00426D1E" w:rsidP="00426D1E">
      <w:pPr>
        <w:pStyle w:val="2TXTCDCnumeradoArial10SParrafo6pto"/>
      </w:pPr>
    </w:p>
    <w:p w:rsidR="00426D1E" w:rsidRPr="00426D1E" w:rsidRDefault="00426D1E" w:rsidP="00DF0481">
      <w:pPr>
        <w:spacing w:after="0" w:line="240" w:lineRule="auto"/>
        <w:jc w:val="both"/>
        <w:rPr>
          <w:rFonts w:ascii="Arial" w:hAnsi="Arial" w:cs="Arial"/>
          <w:color w:val="000000" w:themeColor="text1"/>
          <w:sz w:val="26"/>
          <w:szCs w:val="26"/>
        </w:rPr>
      </w:pPr>
    </w:p>
    <w:sectPr w:rsidR="00426D1E" w:rsidRPr="00426D1E" w:rsidSect="00C707DE">
      <w:pgSz w:w="12240" w:h="15840" w:code="1"/>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81A" w:rsidRDefault="0030581A">
      <w:pPr>
        <w:spacing w:after="0" w:line="240" w:lineRule="auto"/>
      </w:pPr>
      <w:r>
        <w:separator/>
      </w:r>
    </w:p>
  </w:endnote>
  <w:endnote w:type="continuationSeparator" w:id="0">
    <w:p w:rsidR="0030581A" w:rsidRDefault="0030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979970961"/>
      <w:docPartObj>
        <w:docPartGallery w:val="Page Numbers (Bottom of Page)"/>
        <w:docPartUnique/>
      </w:docPartObj>
    </w:sdtPr>
    <w:sdtEndPr/>
    <w:sdtContent>
      <w:p w:rsidR="00214F81" w:rsidRDefault="00214F81">
        <w:pPr>
          <w:pStyle w:val="Piedepgina"/>
          <w:jc w:val="right"/>
        </w:pPr>
        <w:r>
          <w:rPr>
            <w:rFonts w:ascii="Arial" w:hAnsi="Arial" w:cs="Arial"/>
            <w:b/>
            <w:bCs/>
            <w:noProof/>
            <w:sz w:val="32"/>
            <w:szCs w:val="32"/>
            <w:lang w:eastAsia="es-GT"/>
          </w:rPr>
          <w:drawing>
            <wp:anchor distT="0" distB="0" distL="114300" distR="114300" simplePos="0" relativeHeight="251670528" behindDoc="1" locked="0" layoutInCell="1" allowOverlap="1" wp14:anchorId="72A981C5" wp14:editId="6BE467C9">
              <wp:simplePos x="0" y="0"/>
              <wp:positionH relativeFrom="column">
                <wp:posOffset>-965200</wp:posOffset>
              </wp:positionH>
              <wp:positionV relativeFrom="paragraph">
                <wp:posOffset>140735</wp:posOffset>
              </wp:positionV>
              <wp:extent cx="7593330" cy="628015"/>
              <wp:effectExtent l="0" t="0" r="762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628015"/>
                      </a:xfrm>
                      <a:prstGeom prst="rect">
                        <a:avLst/>
                      </a:prstGeom>
                      <a:noFill/>
                    </pic:spPr>
                  </pic:pic>
                </a:graphicData>
              </a:graphic>
              <wp14:sizeRelH relativeFrom="page">
                <wp14:pctWidth>0</wp14:pctWidth>
              </wp14:sizeRelH>
              <wp14:sizeRelV relativeFrom="page">
                <wp14:pctHeight>0</wp14:pctHeight>
              </wp14:sizeRelV>
            </wp:anchor>
          </w:drawing>
        </w:r>
        <w:r>
          <w:rPr>
            <w:lang w:val="es-ES"/>
          </w:rPr>
          <w:t xml:space="preserve">Página | </w:t>
        </w:r>
        <w:r>
          <w:fldChar w:fldCharType="begin"/>
        </w:r>
        <w:r>
          <w:instrText>PAGE   \* MERGEFORMAT</w:instrText>
        </w:r>
        <w:r>
          <w:fldChar w:fldCharType="separate"/>
        </w:r>
        <w:r w:rsidR="00ED7869" w:rsidRPr="00ED7869">
          <w:rPr>
            <w:noProof/>
            <w:lang w:val="es-ES"/>
          </w:rPr>
          <w:t>16</w:t>
        </w:r>
        <w:r>
          <w:fldChar w:fldCharType="end"/>
        </w:r>
        <w:r>
          <w:rPr>
            <w:lang w:val="es-ES"/>
          </w:rPr>
          <w:t xml:space="preserve"> </w:t>
        </w:r>
      </w:p>
    </w:sdtContent>
  </w:sdt>
  <w:p w:rsidR="00214F81" w:rsidRDefault="00214F81">
    <w:pPr>
      <w:pStyle w:val="Piedepgina"/>
    </w:pPr>
    <w:r>
      <w:rPr>
        <w:noProof/>
        <w:lang w:eastAsia="es-GT"/>
      </w:rPr>
      <w:drawing>
        <wp:anchor distT="0" distB="0" distL="114300" distR="114300" simplePos="0" relativeHeight="251672576" behindDoc="1" locked="0" layoutInCell="1" allowOverlap="1" wp14:anchorId="346E88B9" wp14:editId="0F80010B">
          <wp:simplePos x="0" y="0"/>
          <wp:positionH relativeFrom="column">
            <wp:posOffset>4224655</wp:posOffset>
          </wp:positionH>
          <wp:positionV relativeFrom="paragraph">
            <wp:posOffset>152400</wp:posOffset>
          </wp:positionV>
          <wp:extent cx="2292350" cy="445135"/>
          <wp:effectExtent l="0" t="0" r="0" b="0"/>
          <wp:wrapTight wrapText="bothSides">
            <wp:wrapPolygon edited="0">
              <wp:start x="1257" y="0"/>
              <wp:lineTo x="0" y="7395"/>
              <wp:lineTo x="0" y="12942"/>
              <wp:lineTo x="1077" y="20337"/>
              <wp:lineTo x="1257" y="20337"/>
              <wp:lineTo x="19925" y="20337"/>
              <wp:lineTo x="20104" y="20337"/>
              <wp:lineTo x="21361" y="12017"/>
              <wp:lineTo x="21361" y="7395"/>
              <wp:lineTo x="20104" y="0"/>
              <wp:lineTo x="1257"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4451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196693398"/>
      <w:docPartObj>
        <w:docPartGallery w:val="Page Numbers (Bottom of Page)"/>
        <w:docPartUnique/>
      </w:docPartObj>
    </w:sdtPr>
    <w:sdtEndPr/>
    <w:sdtContent>
      <w:p w:rsidR="00214F81" w:rsidRDefault="00214F81">
        <w:pPr>
          <w:pStyle w:val="Piedepgina"/>
          <w:jc w:val="right"/>
        </w:pPr>
        <w:r>
          <w:rPr>
            <w:lang w:val="es-ES"/>
          </w:rPr>
          <w:t xml:space="preserve">Página | </w:t>
        </w:r>
        <w:r>
          <w:fldChar w:fldCharType="begin"/>
        </w:r>
        <w:r>
          <w:instrText>PAGE   \* MERGEFORMAT</w:instrText>
        </w:r>
        <w:r>
          <w:fldChar w:fldCharType="separate"/>
        </w:r>
        <w:r w:rsidRPr="00C707DE">
          <w:rPr>
            <w:noProof/>
            <w:lang w:val="es-ES"/>
          </w:rPr>
          <w:t>1</w:t>
        </w:r>
        <w:r>
          <w:fldChar w:fldCharType="end"/>
        </w:r>
        <w:r>
          <w:rPr>
            <w:lang w:val="es-ES"/>
          </w:rPr>
          <w:t xml:space="preserve"> </w:t>
        </w:r>
      </w:p>
    </w:sdtContent>
  </w:sdt>
  <w:p w:rsidR="00214F81" w:rsidRDefault="00214F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81A" w:rsidRDefault="0030581A">
      <w:pPr>
        <w:spacing w:after="0" w:line="240" w:lineRule="auto"/>
      </w:pPr>
      <w:r>
        <w:separator/>
      </w:r>
    </w:p>
  </w:footnote>
  <w:footnote w:type="continuationSeparator" w:id="0">
    <w:p w:rsidR="0030581A" w:rsidRDefault="00305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1clara-nfasis51"/>
      <w:tblW w:w="9747" w:type="dxa"/>
      <w:tblLook w:val="04A0" w:firstRow="1" w:lastRow="0" w:firstColumn="1" w:lastColumn="0" w:noHBand="0" w:noVBand="1"/>
    </w:tblPr>
    <w:tblGrid>
      <w:gridCol w:w="7196"/>
      <w:gridCol w:w="2551"/>
    </w:tblGrid>
    <w:tr w:rsidR="00214F81" w:rsidTr="00F23B7D">
      <w:trPr>
        <w:trHeight w:val="1402"/>
      </w:trPr>
      <w:tc>
        <w:tcPr>
          <w:tcW w:w="7196" w:type="dxa"/>
        </w:tcPr>
        <w:p w:rsidR="00214F81" w:rsidRDefault="00214F81" w:rsidP="00F3290B">
          <w:pPr>
            <w:cnfStyle w:val="101000000000" w:firstRow="1" w:lastRow="0" w:firstColumn="1" w:lastColumn="0" w:oddVBand="0" w:evenVBand="0" w:oddHBand="0" w:evenHBand="0" w:firstRowFirstColumn="0" w:firstRowLastColumn="0" w:lastRowFirstColumn="0" w:lastRowLastColumn="0"/>
            <w:rPr>
              <w:i/>
            </w:rPr>
          </w:pPr>
        </w:p>
        <w:p w:rsidR="00214F81" w:rsidRPr="00DF4F69" w:rsidRDefault="00214F81" w:rsidP="00F3290B">
          <w:pPr>
            <w:jc w:val="center"/>
            <w:cnfStyle w:val="101000000000" w:firstRow="1" w:lastRow="0" w:firstColumn="1" w:lastColumn="0" w:oddVBand="0" w:evenVBand="0" w:oddHBand="0" w:evenHBand="0" w:firstRowFirstColumn="0" w:firstRowLastColumn="0" w:lastRowFirstColumn="0" w:lastRowLastColumn="0"/>
            <w:rPr>
              <w:i/>
              <w:color w:val="44546A" w:themeColor="text2"/>
              <w:lang w:val="es-GT"/>
            </w:rPr>
          </w:pPr>
          <w:r w:rsidRPr="00DF4F69">
            <w:rPr>
              <w:i/>
              <w:color w:val="44546A" w:themeColor="text2"/>
              <w:lang w:val="es-GT"/>
            </w:rPr>
            <w:t>Manual de Clasificación de Puestos y Salarios</w:t>
          </w:r>
        </w:p>
        <w:p w:rsidR="00214F81" w:rsidRPr="00DF4F69" w:rsidRDefault="00214F81" w:rsidP="00F3290B">
          <w:pPr>
            <w:jc w:val="center"/>
            <w:cnfStyle w:val="101000000000" w:firstRow="1" w:lastRow="0" w:firstColumn="1" w:lastColumn="0" w:oddVBand="0" w:evenVBand="0" w:oddHBand="0" w:evenHBand="0" w:firstRowFirstColumn="0" w:firstRowLastColumn="0" w:lastRowFirstColumn="0" w:lastRowLastColumn="0"/>
            <w:rPr>
              <w:i/>
              <w:lang w:val="es-GT"/>
            </w:rPr>
          </w:pPr>
        </w:p>
      </w:tc>
      <w:tc>
        <w:tcPr>
          <w:tcW w:w="2551" w:type="dxa"/>
        </w:tcPr>
        <w:p w:rsidR="00214F81" w:rsidRPr="00DF4F69" w:rsidRDefault="00214F81">
          <w:pPr>
            <w:pStyle w:val="Encabezado"/>
            <w:cnfStyle w:val="100000000000" w:firstRow="1" w:lastRow="0" w:firstColumn="0" w:lastColumn="0" w:oddVBand="0" w:evenVBand="0" w:oddHBand="0" w:evenHBand="0" w:firstRowFirstColumn="0" w:firstRowLastColumn="0" w:lastRowFirstColumn="0" w:lastRowLastColumn="0"/>
            <w:rPr>
              <w:lang w:val="es-GT"/>
            </w:rPr>
          </w:pPr>
          <w:r>
            <w:rPr>
              <w:rFonts w:ascii="Arial" w:hAnsi="Arial" w:cs="Arial"/>
              <w:noProof/>
              <w:sz w:val="24"/>
              <w:szCs w:val="24"/>
              <w:lang w:eastAsia="es-GT"/>
            </w:rPr>
            <w:drawing>
              <wp:anchor distT="0" distB="0" distL="114300" distR="114300" simplePos="0" relativeHeight="251668480" behindDoc="0" locked="0" layoutInCell="1" allowOverlap="1" wp14:anchorId="330656DD" wp14:editId="6E99053E">
                <wp:simplePos x="0" y="0"/>
                <wp:positionH relativeFrom="column">
                  <wp:posOffset>99529</wp:posOffset>
                </wp:positionH>
                <wp:positionV relativeFrom="paragraph">
                  <wp:posOffset>-10795</wp:posOffset>
                </wp:positionV>
                <wp:extent cx="1350726" cy="938254"/>
                <wp:effectExtent l="0" t="0" r="1905"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350726" cy="938254"/>
                        </a:xfrm>
                        <a:prstGeom prst="rect">
                          <a:avLst/>
                        </a:prstGeom>
                        <a:noFill/>
                      </pic:spPr>
                    </pic:pic>
                  </a:graphicData>
                </a:graphic>
                <wp14:sizeRelH relativeFrom="page">
                  <wp14:pctWidth>0</wp14:pctWidth>
                </wp14:sizeRelH>
                <wp14:sizeRelV relativeFrom="page">
                  <wp14:pctHeight>0</wp14:pctHeight>
                </wp14:sizeRelV>
              </wp:anchor>
            </w:drawing>
          </w:r>
        </w:p>
      </w:tc>
    </w:tr>
  </w:tbl>
  <w:p w:rsidR="00214F81" w:rsidRDefault="00214F8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81" w:rsidRDefault="00214F81" w:rsidP="008D444D">
    <w:pPr>
      <w:pStyle w:val="Encabezado"/>
      <w:ind w:left="-1701"/>
    </w:pPr>
    <w:r>
      <w:rPr>
        <w:noProof/>
        <w:lang w:eastAsia="es-GT"/>
      </w:rPr>
      <w:drawing>
        <wp:anchor distT="0" distB="0" distL="114300" distR="114300" simplePos="0" relativeHeight="251658240" behindDoc="1" locked="0" layoutInCell="1" allowOverlap="1" wp14:anchorId="0E91989C" wp14:editId="02985DD6">
          <wp:simplePos x="0" y="0"/>
          <wp:positionH relativeFrom="page">
            <wp:align>left</wp:align>
          </wp:positionH>
          <wp:positionV relativeFrom="paragraph">
            <wp:posOffset>-1356207</wp:posOffset>
          </wp:positionV>
          <wp:extent cx="7717536" cy="54099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7536" cy="5409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4406"/>
    <w:multiLevelType w:val="multilevel"/>
    <w:tmpl w:val="F69AF448"/>
    <w:lvl w:ilvl="0">
      <w:start w:val="12"/>
      <w:numFmt w:val="decimal"/>
      <w:lvlText w:val="%1."/>
      <w:lvlJc w:val="left"/>
      <w:pPr>
        <w:ind w:left="525" w:hanging="52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E02AF8"/>
    <w:multiLevelType w:val="multilevel"/>
    <w:tmpl w:val="233E89F6"/>
    <w:lvl w:ilvl="0">
      <w:start w:val="11"/>
      <w:numFmt w:val="decimal"/>
      <w:lvlText w:val="%1."/>
      <w:lvlJc w:val="left"/>
      <w:pPr>
        <w:ind w:left="360" w:hanging="360"/>
      </w:pPr>
      <w:rPr>
        <w:rFonts w:ascii="Arial" w:hAnsi="Arial" w:cs="Arial" w:hint="default"/>
        <w:b/>
        <w:color w:val="auto"/>
        <w:sz w:val="24"/>
        <w:szCs w:val="24"/>
      </w:rPr>
    </w:lvl>
    <w:lvl w:ilvl="1">
      <w:start w:val="1"/>
      <w:numFmt w:val="decimal"/>
      <w:lvlText w:val="%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2D01D0A"/>
    <w:multiLevelType w:val="hybridMultilevel"/>
    <w:tmpl w:val="9FA88A88"/>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nsid w:val="09955773"/>
    <w:multiLevelType w:val="hybridMultilevel"/>
    <w:tmpl w:val="4E8CCF92"/>
    <w:lvl w:ilvl="0" w:tplc="0C0A0001">
      <w:start w:val="1"/>
      <w:numFmt w:val="bullet"/>
      <w:lvlText w:val=""/>
      <w:lvlJc w:val="left"/>
      <w:pPr>
        <w:ind w:left="2708" w:hanging="360"/>
      </w:pPr>
      <w:rPr>
        <w:rFonts w:ascii="Symbol" w:hAnsi="Symbol" w:hint="default"/>
      </w:rPr>
    </w:lvl>
    <w:lvl w:ilvl="1" w:tplc="100A0003" w:tentative="1">
      <w:start w:val="1"/>
      <w:numFmt w:val="bullet"/>
      <w:lvlText w:val="o"/>
      <w:lvlJc w:val="left"/>
      <w:pPr>
        <w:ind w:left="3428" w:hanging="360"/>
      </w:pPr>
      <w:rPr>
        <w:rFonts w:ascii="Courier New" w:hAnsi="Courier New" w:cs="Courier New" w:hint="default"/>
      </w:rPr>
    </w:lvl>
    <w:lvl w:ilvl="2" w:tplc="100A0005" w:tentative="1">
      <w:start w:val="1"/>
      <w:numFmt w:val="bullet"/>
      <w:lvlText w:val=""/>
      <w:lvlJc w:val="left"/>
      <w:pPr>
        <w:ind w:left="4148" w:hanging="360"/>
      </w:pPr>
      <w:rPr>
        <w:rFonts w:ascii="Wingdings" w:hAnsi="Wingdings" w:hint="default"/>
      </w:rPr>
    </w:lvl>
    <w:lvl w:ilvl="3" w:tplc="100A0001" w:tentative="1">
      <w:start w:val="1"/>
      <w:numFmt w:val="bullet"/>
      <w:lvlText w:val=""/>
      <w:lvlJc w:val="left"/>
      <w:pPr>
        <w:ind w:left="4868" w:hanging="360"/>
      </w:pPr>
      <w:rPr>
        <w:rFonts w:ascii="Symbol" w:hAnsi="Symbol" w:hint="default"/>
      </w:rPr>
    </w:lvl>
    <w:lvl w:ilvl="4" w:tplc="100A0003" w:tentative="1">
      <w:start w:val="1"/>
      <w:numFmt w:val="bullet"/>
      <w:lvlText w:val="o"/>
      <w:lvlJc w:val="left"/>
      <w:pPr>
        <w:ind w:left="5588" w:hanging="360"/>
      </w:pPr>
      <w:rPr>
        <w:rFonts w:ascii="Courier New" w:hAnsi="Courier New" w:cs="Courier New" w:hint="default"/>
      </w:rPr>
    </w:lvl>
    <w:lvl w:ilvl="5" w:tplc="100A0005" w:tentative="1">
      <w:start w:val="1"/>
      <w:numFmt w:val="bullet"/>
      <w:lvlText w:val=""/>
      <w:lvlJc w:val="left"/>
      <w:pPr>
        <w:ind w:left="6308" w:hanging="360"/>
      </w:pPr>
      <w:rPr>
        <w:rFonts w:ascii="Wingdings" w:hAnsi="Wingdings" w:hint="default"/>
      </w:rPr>
    </w:lvl>
    <w:lvl w:ilvl="6" w:tplc="100A0001" w:tentative="1">
      <w:start w:val="1"/>
      <w:numFmt w:val="bullet"/>
      <w:lvlText w:val=""/>
      <w:lvlJc w:val="left"/>
      <w:pPr>
        <w:ind w:left="7028" w:hanging="360"/>
      </w:pPr>
      <w:rPr>
        <w:rFonts w:ascii="Symbol" w:hAnsi="Symbol" w:hint="default"/>
      </w:rPr>
    </w:lvl>
    <w:lvl w:ilvl="7" w:tplc="100A0003" w:tentative="1">
      <w:start w:val="1"/>
      <w:numFmt w:val="bullet"/>
      <w:lvlText w:val="o"/>
      <w:lvlJc w:val="left"/>
      <w:pPr>
        <w:ind w:left="7748" w:hanging="360"/>
      </w:pPr>
      <w:rPr>
        <w:rFonts w:ascii="Courier New" w:hAnsi="Courier New" w:cs="Courier New" w:hint="default"/>
      </w:rPr>
    </w:lvl>
    <w:lvl w:ilvl="8" w:tplc="100A0005" w:tentative="1">
      <w:start w:val="1"/>
      <w:numFmt w:val="bullet"/>
      <w:lvlText w:val=""/>
      <w:lvlJc w:val="left"/>
      <w:pPr>
        <w:ind w:left="8468" w:hanging="360"/>
      </w:pPr>
      <w:rPr>
        <w:rFonts w:ascii="Wingdings" w:hAnsi="Wingdings" w:hint="default"/>
      </w:rPr>
    </w:lvl>
  </w:abstractNum>
  <w:abstractNum w:abstractNumId="4">
    <w:nsid w:val="0DE667E9"/>
    <w:multiLevelType w:val="multilevel"/>
    <w:tmpl w:val="BF386190"/>
    <w:lvl w:ilvl="0">
      <w:start w:val="10"/>
      <w:numFmt w:val="decimal"/>
      <w:lvlText w:val="%1."/>
      <w:lvlJc w:val="left"/>
      <w:pPr>
        <w:ind w:left="525" w:hanging="52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37171B"/>
    <w:multiLevelType w:val="hybridMultilevel"/>
    <w:tmpl w:val="AAFC1980"/>
    <w:lvl w:ilvl="0" w:tplc="847AD144">
      <w:start w:val="1"/>
      <w:numFmt w:val="bullet"/>
      <w:lvlText w:val=""/>
      <w:lvlJc w:val="left"/>
      <w:pPr>
        <w:ind w:left="720" w:hanging="360"/>
      </w:pPr>
      <w:rPr>
        <w:rFonts w:ascii="Symbol" w:hAnsi="Symbol" w:hint="default"/>
        <w:sz w:val="24"/>
        <w:szCs w:val="24"/>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1AAB5278"/>
    <w:multiLevelType w:val="hybridMultilevel"/>
    <w:tmpl w:val="4482A8FC"/>
    <w:lvl w:ilvl="0" w:tplc="0792C126">
      <w:start w:val="1"/>
      <w:numFmt w:val="decimal"/>
      <w:lvlText w:val="%1."/>
      <w:lvlJc w:val="left"/>
      <w:pPr>
        <w:ind w:left="644"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20D70CD6"/>
    <w:multiLevelType w:val="hybridMultilevel"/>
    <w:tmpl w:val="FFEE00BC"/>
    <w:lvl w:ilvl="0" w:tplc="9C948840">
      <w:start w:val="1"/>
      <w:numFmt w:val="lowerLetter"/>
      <w:lvlText w:val="%1)"/>
      <w:lvlJc w:val="left"/>
      <w:pPr>
        <w:ind w:left="720" w:hanging="360"/>
      </w:pPr>
      <w:rPr>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284C1F0A"/>
    <w:multiLevelType w:val="hybridMultilevel"/>
    <w:tmpl w:val="E8DA9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F54957"/>
    <w:multiLevelType w:val="multilevel"/>
    <w:tmpl w:val="3928223A"/>
    <w:lvl w:ilvl="0">
      <w:start w:val="1"/>
      <w:numFmt w:val="decimal"/>
      <w:lvlText w:val="%1."/>
      <w:lvlJc w:val="left"/>
      <w:pPr>
        <w:ind w:left="360" w:hanging="360"/>
      </w:pPr>
      <w:rPr>
        <w:rFonts w:ascii="Arial" w:hAnsi="Arial" w:cs="Arial" w:hint="default"/>
        <w:b/>
        <w:color w:val="auto"/>
        <w:sz w:val="24"/>
        <w:szCs w:val="24"/>
      </w:rPr>
    </w:lvl>
    <w:lvl w:ilvl="1">
      <w:start w:val="1"/>
      <w:numFmt w:val="decimal"/>
      <w:lvlText w:val="%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58F777D"/>
    <w:multiLevelType w:val="multilevel"/>
    <w:tmpl w:val="A220219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15C1C3B"/>
    <w:multiLevelType w:val="multilevel"/>
    <w:tmpl w:val="90C0C19E"/>
    <w:lvl w:ilvl="0">
      <w:start w:val="12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987105A"/>
    <w:multiLevelType w:val="hybridMultilevel"/>
    <w:tmpl w:val="0D20CA9E"/>
    <w:lvl w:ilvl="0" w:tplc="A83A2FCC">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08A114E"/>
    <w:multiLevelType w:val="hybridMultilevel"/>
    <w:tmpl w:val="2DF22964"/>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4">
    <w:nsid w:val="58BB521A"/>
    <w:multiLevelType w:val="hybridMultilevel"/>
    <w:tmpl w:val="DCB48BBC"/>
    <w:lvl w:ilvl="0" w:tplc="100A0001">
      <w:start w:val="1"/>
      <w:numFmt w:val="bullet"/>
      <w:lvlText w:val=""/>
      <w:lvlJc w:val="left"/>
      <w:pPr>
        <w:ind w:left="3276" w:hanging="360"/>
      </w:pPr>
      <w:rPr>
        <w:rFonts w:ascii="Symbol" w:hAnsi="Symbol" w:hint="default"/>
      </w:rPr>
    </w:lvl>
    <w:lvl w:ilvl="1" w:tplc="100A0003">
      <w:start w:val="1"/>
      <w:numFmt w:val="bullet"/>
      <w:lvlText w:val="o"/>
      <w:lvlJc w:val="left"/>
      <w:pPr>
        <w:ind w:left="3996" w:hanging="360"/>
      </w:pPr>
      <w:rPr>
        <w:rFonts w:ascii="Courier New" w:hAnsi="Courier New" w:cs="Courier New" w:hint="default"/>
      </w:rPr>
    </w:lvl>
    <w:lvl w:ilvl="2" w:tplc="100A0005" w:tentative="1">
      <w:start w:val="1"/>
      <w:numFmt w:val="bullet"/>
      <w:lvlText w:val=""/>
      <w:lvlJc w:val="left"/>
      <w:pPr>
        <w:ind w:left="4716" w:hanging="360"/>
      </w:pPr>
      <w:rPr>
        <w:rFonts w:ascii="Wingdings" w:hAnsi="Wingdings" w:hint="default"/>
      </w:rPr>
    </w:lvl>
    <w:lvl w:ilvl="3" w:tplc="100A0001" w:tentative="1">
      <w:start w:val="1"/>
      <w:numFmt w:val="bullet"/>
      <w:lvlText w:val=""/>
      <w:lvlJc w:val="left"/>
      <w:pPr>
        <w:ind w:left="5436" w:hanging="360"/>
      </w:pPr>
      <w:rPr>
        <w:rFonts w:ascii="Symbol" w:hAnsi="Symbol" w:hint="default"/>
      </w:rPr>
    </w:lvl>
    <w:lvl w:ilvl="4" w:tplc="100A0003" w:tentative="1">
      <w:start w:val="1"/>
      <w:numFmt w:val="bullet"/>
      <w:lvlText w:val="o"/>
      <w:lvlJc w:val="left"/>
      <w:pPr>
        <w:ind w:left="6156" w:hanging="360"/>
      </w:pPr>
      <w:rPr>
        <w:rFonts w:ascii="Courier New" w:hAnsi="Courier New" w:cs="Courier New" w:hint="default"/>
      </w:rPr>
    </w:lvl>
    <w:lvl w:ilvl="5" w:tplc="100A0005" w:tentative="1">
      <w:start w:val="1"/>
      <w:numFmt w:val="bullet"/>
      <w:lvlText w:val=""/>
      <w:lvlJc w:val="left"/>
      <w:pPr>
        <w:ind w:left="6876" w:hanging="360"/>
      </w:pPr>
      <w:rPr>
        <w:rFonts w:ascii="Wingdings" w:hAnsi="Wingdings" w:hint="default"/>
      </w:rPr>
    </w:lvl>
    <w:lvl w:ilvl="6" w:tplc="100A0001" w:tentative="1">
      <w:start w:val="1"/>
      <w:numFmt w:val="bullet"/>
      <w:lvlText w:val=""/>
      <w:lvlJc w:val="left"/>
      <w:pPr>
        <w:ind w:left="7596" w:hanging="360"/>
      </w:pPr>
      <w:rPr>
        <w:rFonts w:ascii="Symbol" w:hAnsi="Symbol" w:hint="default"/>
      </w:rPr>
    </w:lvl>
    <w:lvl w:ilvl="7" w:tplc="100A0003" w:tentative="1">
      <w:start w:val="1"/>
      <w:numFmt w:val="bullet"/>
      <w:lvlText w:val="o"/>
      <w:lvlJc w:val="left"/>
      <w:pPr>
        <w:ind w:left="8316" w:hanging="360"/>
      </w:pPr>
      <w:rPr>
        <w:rFonts w:ascii="Courier New" w:hAnsi="Courier New" w:cs="Courier New" w:hint="default"/>
      </w:rPr>
    </w:lvl>
    <w:lvl w:ilvl="8" w:tplc="100A0005" w:tentative="1">
      <w:start w:val="1"/>
      <w:numFmt w:val="bullet"/>
      <w:lvlText w:val=""/>
      <w:lvlJc w:val="left"/>
      <w:pPr>
        <w:ind w:left="9036" w:hanging="360"/>
      </w:pPr>
      <w:rPr>
        <w:rFonts w:ascii="Wingdings" w:hAnsi="Wingdings" w:hint="default"/>
      </w:rPr>
    </w:lvl>
  </w:abstractNum>
  <w:abstractNum w:abstractNumId="15">
    <w:nsid w:val="600743AF"/>
    <w:multiLevelType w:val="multilevel"/>
    <w:tmpl w:val="AA3653A8"/>
    <w:lvl w:ilvl="0">
      <w:start w:val="12"/>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27E5180"/>
    <w:multiLevelType w:val="multilevel"/>
    <w:tmpl w:val="BDAAB8BE"/>
    <w:lvl w:ilvl="0">
      <w:start w:val="12"/>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B0C00DC"/>
    <w:multiLevelType w:val="multilevel"/>
    <w:tmpl w:val="2FF8BBB0"/>
    <w:lvl w:ilvl="0">
      <w:start w:val="12"/>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ADB681F"/>
    <w:multiLevelType w:val="hybridMultilevel"/>
    <w:tmpl w:val="5BDEC4AE"/>
    <w:lvl w:ilvl="0" w:tplc="9C948840">
      <w:start w:val="1"/>
      <w:numFmt w:val="lowerLetter"/>
      <w:lvlText w:val="%1)"/>
      <w:lvlJc w:val="left"/>
      <w:pPr>
        <w:ind w:left="1080" w:hanging="360"/>
      </w:pPr>
      <w:rPr>
        <w:b w:val="0"/>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9">
    <w:nsid w:val="7C910DFE"/>
    <w:multiLevelType w:val="hybridMultilevel"/>
    <w:tmpl w:val="E31A15A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9"/>
  </w:num>
  <w:num w:numId="2">
    <w:abstractNumId w:val="3"/>
  </w:num>
  <w:num w:numId="3">
    <w:abstractNumId w:val="14"/>
  </w:num>
  <w:num w:numId="4">
    <w:abstractNumId w:val="5"/>
  </w:num>
  <w:num w:numId="5">
    <w:abstractNumId w:val="12"/>
  </w:num>
  <w:num w:numId="6">
    <w:abstractNumId w:val="8"/>
  </w:num>
  <w:num w:numId="7">
    <w:abstractNumId w:val="4"/>
  </w:num>
  <w:num w:numId="8">
    <w:abstractNumId w:val="16"/>
  </w:num>
  <w:num w:numId="9">
    <w:abstractNumId w:val="15"/>
  </w:num>
  <w:num w:numId="10">
    <w:abstractNumId w:val="17"/>
  </w:num>
  <w:num w:numId="11">
    <w:abstractNumId w:val="11"/>
  </w:num>
  <w:num w:numId="12">
    <w:abstractNumId w:val="10"/>
  </w:num>
  <w:num w:numId="13">
    <w:abstractNumId w:val="7"/>
  </w:num>
  <w:num w:numId="14">
    <w:abstractNumId w:val="13"/>
  </w:num>
  <w:num w:numId="15">
    <w:abstractNumId w:val="1"/>
  </w:num>
  <w:num w:numId="16">
    <w:abstractNumId w:val="0"/>
  </w:num>
  <w:num w:numId="17">
    <w:abstractNumId w:val="19"/>
  </w:num>
  <w:num w:numId="18">
    <w:abstractNumId w:val="6"/>
  </w:num>
  <w:num w:numId="19">
    <w:abstractNumId w:val="18"/>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EE"/>
    <w:rsid w:val="0000163D"/>
    <w:rsid w:val="00001BE1"/>
    <w:rsid w:val="000121E9"/>
    <w:rsid w:val="00016FB4"/>
    <w:rsid w:val="000200F9"/>
    <w:rsid w:val="000238AB"/>
    <w:rsid w:val="000326A8"/>
    <w:rsid w:val="0004269A"/>
    <w:rsid w:val="00047F8C"/>
    <w:rsid w:val="00055318"/>
    <w:rsid w:val="00056EF8"/>
    <w:rsid w:val="000576A0"/>
    <w:rsid w:val="00060897"/>
    <w:rsid w:val="0006099F"/>
    <w:rsid w:val="00060A89"/>
    <w:rsid w:val="00061506"/>
    <w:rsid w:val="00062774"/>
    <w:rsid w:val="00063F47"/>
    <w:rsid w:val="000640A9"/>
    <w:rsid w:val="00081B7D"/>
    <w:rsid w:val="00081F07"/>
    <w:rsid w:val="00082B6F"/>
    <w:rsid w:val="00082FAA"/>
    <w:rsid w:val="00084806"/>
    <w:rsid w:val="000861E6"/>
    <w:rsid w:val="00092E1C"/>
    <w:rsid w:val="000A3C04"/>
    <w:rsid w:val="000A3F49"/>
    <w:rsid w:val="000A4F27"/>
    <w:rsid w:val="000C7679"/>
    <w:rsid w:val="000D0BE0"/>
    <w:rsid w:val="000D5DCD"/>
    <w:rsid w:val="000D7F57"/>
    <w:rsid w:val="000E318C"/>
    <w:rsid w:val="000F0402"/>
    <w:rsid w:val="000F7FA1"/>
    <w:rsid w:val="00100AA7"/>
    <w:rsid w:val="001010AB"/>
    <w:rsid w:val="0010385B"/>
    <w:rsid w:val="001051D1"/>
    <w:rsid w:val="001123E0"/>
    <w:rsid w:val="001130F7"/>
    <w:rsid w:val="00113569"/>
    <w:rsid w:val="00117760"/>
    <w:rsid w:val="00120118"/>
    <w:rsid w:val="00120544"/>
    <w:rsid w:val="001217A7"/>
    <w:rsid w:val="00122A03"/>
    <w:rsid w:val="00122B18"/>
    <w:rsid w:val="0012407E"/>
    <w:rsid w:val="00124F07"/>
    <w:rsid w:val="00125E42"/>
    <w:rsid w:val="00125F96"/>
    <w:rsid w:val="0012607D"/>
    <w:rsid w:val="001303FE"/>
    <w:rsid w:val="00132001"/>
    <w:rsid w:val="001335E0"/>
    <w:rsid w:val="0013498B"/>
    <w:rsid w:val="001355F7"/>
    <w:rsid w:val="001372B0"/>
    <w:rsid w:val="00142158"/>
    <w:rsid w:val="001426F9"/>
    <w:rsid w:val="0014304C"/>
    <w:rsid w:val="00143C5A"/>
    <w:rsid w:val="001446AC"/>
    <w:rsid w:val="00144E5B"/>
    <w:rsid w:val="00147344"/>
    <w:rsid w:val="00153A34"/>
    <w:rsid w:val="00156100"/>
    <w:rsid w:val="00156BF0"/>
    <w:rsid w:val="001570E4"/>
    <w:rsid w:val="00157B52"/>
    <w:rsid w:val="00162D41"/>
    <w:rsid w:val="001655E8"/>
    <w:rsid w:val="0017180E"/>
    <w:rsid w:val="001720D3"/>
    <w:rsid w:val="00173573"/>
    <w:rsid w:val="0017488B"/>
    <w:rsid w:val="00174A34"/>
    <w:rsid w:val="00177261"/>
    <w:rsid w:val="00187F0A"/>
    <w:rsid w:val="00196179"/>
    <w:rsid w:val="00197632"/>
    <w:rsid w:val="001A1E2A"/>
    <w:rsid w:val="001A6EF7"/>
    <w:rsid w:val="001B1AB8"/>
    <w:rsid w:val="001B3F0F"/>
    <w:rsid w:val="001B4B9E"/>
    <w:rsid w:val="001B59F5"/>
    <w:rsid w:val="001B7D75"/>
    <w:rsid w:val="001C280A"/>
    <w:rsid w:val="001C2815"/>
    <w:rsid w:val="001C4666"/>
    <w:rsid w:val="001C4DEB"/>
    <w:rsid w:val="001D062F"/>
    <w:rsid w:val="001D1372"/>
    <w:rsid w:val="001D2080"/>
    <w:rsid w:val="001D4389"/>
    <w:rsid w:val="001E28B6"/>
    <w:rsid w:val="001E3351"/>
    <w:rsid w:val="001E6B3C"/>
    <w:rsid w:val="001E74A6"/>
    <w:rsid w:val="001F054F"/>
    <w:rsid w:val="001F188E"/>
    <w:rsid w:val="001F5A54"/>
    <w:rsid w:val="0021121F"/>
    <w:rsid w:val="00214174"/>
    <w:rsid w:val="002147D2"/>
    <w:rsid w:val="00214F81"/>
    <w:rsid w:val="00226ADA"/>
    <w:rsid w:val="00236168"/>
    <w:rsid w:val="00250621"/>
    <w:rsid w:val="00255CDD"/>
    <w:rsid w:val="0026348E"/>
    <w:rsid w:val="00264D4D"/>
    <w:rsid w:val="00265E99"/>
    <w:rsid w:val="00270EE6"/>
    <w:rsid w:val="002863FC"/>
    <w:rsid w:val="00287AE8"/>
    <w:rsid w:val="00292595"/>
    <w:rsid w:val="00295155"/>
    <w:rsid w:val="002A0B52"/>
    <w:rsid w:val="002A4B71"/>
    <w:rsid w:val="002A5E23"/>
    <w:rsid w:val="002A6DE4"/>
    <w:rsid w:val="002B0C91"/>
    <w:rsid w:val="002B253C"/>
    <w:rsid w:val="002B2D48"/>
    <w:rsid w:val="002B4EA8"/>
    <w:rsid w:val="002C01A8"/>
    <w:rsid w:val="002C1A76"/>
    <w:rsid w:val="002C3514"/>
    <w:rsid w:val="002C5787"/>
    <w:rsid w:val="002D0B09"/>
    <w:rsid w:val="002D2ED6"/>
    <w:rsid w:val="002D6ECF"/>
    <w:rsid w:val="002E0909"/>
    <w:rsid w:val="002E3300"/>
    <w:rsid w:val="002E4AD5"/>
    <w:rsid w:val="002E795A"/>
    <w:rsid w:val="002F740D"/>
    <w:rsid w:val="00300FCB"/>
    <w:rsid w:val="0030173F"/>
    <w:rsid w:val="003026DC"/>
    <w:rsid w:val="00304CD4"/>
    <w:rsid w:val="00305217"/>
    <w:rsid w:val="0030581A"/>
    <w:rsid w:val="00305F96"/>
    <w:rsid w:val="00307D0F"/>
    <w:rsid w:val="00307E07"/>
    <w:rsid w:val="0031521C"/>
    <w:rsid w:val="003175E6"/>
    <w:rsid w:val="0032506A"/>
    <w:rsid w:val="0032650B"/>
    <w:rsid w:val="0032751B"/>
    <w:rsid w:val="003319B3"/>
    <w:rsid w:val="00331E79"/>
    <w:rsid w:val="0033243B"/>
    <w:rsid w:val="003356D3"/>
    <w:rsid w:val="00335735"/>
    <w:rsid w:val="0033733F"/>
    <w:rsid w:val="0034134B"/>
    <w:rsid w:val="00341C94"/>
    <w:rsid w:val="00341F8C"/>
    <w:rsid w:val="003441A2"/>
    <w:rsid w:val="0034659B"/>
    <w:rsid w:val="00347EF8"/>
    <w:rsid w:val="00352A77"/>
    <w:rsid w:val="0035366B"/>
    <w:rsid w:val="0035702E"/>
    <w:rsid w:val="00361E5F"/>
    <w:rsid w:val="00363E94"/>
    <w:rsid w:val="0036513D"/>
    <w:rsid w:val="00366414"/>
    <w:rsid w:val="00367795"/>
    <w:rsid w:val="00375374"/>
    <w:rsid w:val="00375AA4"/>
    <w:rsid w:val="00377F5A"/>
    <w:rsid w:val="0038567A"/>
    <w:rsid w:val="003857D1"/>
    <w:rsid w:val="00386C85"/>
    <w:rsid w:val="00394302"/>
    <w:rsid w:val="003970A0"/>
    <w:rsid w:val="003A2030"/>
    <w:rsid w:val="003A7A82"/>
    <w:rsid w:val="003B41A2"/>
    <w:rsid w:val="003B4674"/>
    <w:rsid w:val="003B4D49"/>
    <w:rsid w:val="003C309E"/>
    <w:rsid w:val="003C33D1"/>
    <w:rsid w:val="003D42F9"/>
    <w:rsid w:val="003D6B8E"/>
    <w:rsid w:val="003E3015"/>
    <w:rsid w:val="003E33DD"/>
    <w:rsid w:val="003E4DDC"/>
    <w:rsid w:val="003E5268"/>
    <w:rsid w:val="003E5796"/>
    <w:rsid w:val="003E7B82"/>
    <w:rsid w:val="003F0D25"/>
    <w:rsid w:val="003F57D0"/>
    <w:rsid w:val="003F58DF"/>
    <w:rsid w:val="003F6BD1"/>
    <w:rsid w:val="00402EEC"/>
    <w:rsid w:val="0040475D"/>
    <w:rsid w:val="00404B4C"/>
    <w:rsid w:val="004061E1"/>
    <w:rsid w:val="00411567"/>
    <w:rsid w:val="00412054"/>
    <w:rsid w:val="00414BB4"/>
    <w:rsid w:val="00420D24"/>
    <w:rsid w:val="0042187F"/>
    <w:rsid w:val="0042257E"/>
    <w:rsid w:val="00423B64"/>
    <w:rsid w:val="004248C0"/>
    <w:rsid w:val="0042517C"/>
    <w:rsid w:val="00426D1E"/>
    <w:rsid w:val="004275FA"/>
    <w:rsid w:val="00430A9D"/>
    <w:rsid w:val="0044232C"/>
    <w:rsid w:val="00444372"/>
    <w:rsid w:val="00444F19"/>
    <w:rsid w:val="00447197"/>
    <w:rsid w:val="004472D7"/>
    <w:rsid w:val="00451395"/>
    <w:rsid w:val="004542E1"/>
    <w:rsid w:val="00461053"/>
    <w:rsid w:val="00461AC1"/>
    <w:rsid w:val="00462F5E"/>
    <w:rsid w:val="00463F17"/>
    <w:rsid w:val="004671EB"/>
    <w:rsid w:val="00467F38"/>
    <w:rsid w:val="0047007B"/>
    <w:rsid w:val="00473FC6"/>
    <w:rsid w:val="004811D4"/>
    <w:rsid w:val="00482380"/>
    <w:rsid w:val="0048282E"/>
    <w:rsid w:val="004872AD"/>
    <w:rsid w:val="004918A1"/>
    <w:rsid w:val="00496B47"/>
    <w:rsid w:val="004A2FAC"/>
    <w:rsid w:val="004A586E"/>
    <w:rsid w:val="004A7C9F"/>
    <w:rsid w:val="004B6379"/>
    <w:rsid w:val="004B7DE2"/>
    <w:rsid w:val="004C43DF"/>
    <w:rsid w:val="004C6B1C"/>
    <w:rsid w:val="004C782B"/>
    <w:rsid w:val="004C7F3E"/>
    <w:rsid w:val="004E3F05"/>
    <w:rsid w:val="004E7AA8"/>
    <w:rsid w:val="004F17E7"/>
    <w:rsid w:val="004F35D1"/>
    <w:rsid w:val="004F600B"/>
    <w:rsid w:val="004F7D8D"/>
    <w:rsid w:val="00500FBB"/>
    <w:rsid w:val="005018E6"/>
    <w:rsid w:val="00502CF5"/>
    <w:rsid w:val="005044B1"/>
    <w:rsid w:val="0050598B"/>
    <w:rsid w:val="005068BE"/>
    <w:rsid w:val="0051092A"/>
    <w:rsid w:val="00514AD2"/>
    <w:rsid w:val="00517CDC"/>
    <w:rsid w:val="00522A37"/>
    <w:rsid w:val="00535B39"/>
    <w:rsid w:val="00541320"/>
    <w:rsid w:val="00542B76"/>
    <w:rsid w:val="005469AD"/>
    <w:rsid w:val="005478A1"/>
    <w:rsid w:val="00547D5F"/>
    <w:rsid w:val="005509DC"/>
    <w:rsid w:val="005520DC"/>
    <w:rsid w:val="005522B1"/>
    <w:rsid w:val="005567CC"/>
    <w:rsid w:val="00564110"/>
    <w:rsid w:val="00566C32"/>
    <w:rsid w:val="00577773"/>
    <w:rsid w:val="005804BF"/>
    <w:rsid w:val="00586387"/>
    <w:rsid w:val="00597061"/>
    <w:rsid w:val="00597E47"/>
    <w:rsid w:val="005A3186"/>
    <w:rsid w:val="005A7A94"/>
    <w:rsid w:val="005A7B9B"/>
    <w:rsid w:val="005B0294"/>
    <w:rsid w:val="005B52D9"/>
    <w:rsid w:val="005C07CB"/>
    <w:rsid w:val="005C4521"/>
    <w:rsid w:val="005C4A1D"/>
    <w:rsid w:val="005C7886"/>
    <w:rsid w:val="005D1214"/>
    <w:rsid w:val="005D7AC6"/>
    <w:rsid w:val="005E7B5F"/>
    <w:rsid w:val="005F0E21"/>
    <w:rsid w:val="006026FB"/>
    <w:rsid w:val="00604BD8"/>
    <w:rsid w:val="0060694C"/>
    <w:rsid w:val="00613070"/>
    <w:rsid w:val="00613F1A"/>
    <w:rsid w:val="00614D0A"/>
    <w:rsid w:val="00615939"/>
    <w:rsid w:val="00616B94"/>
    <w:rsid w:val="00623D70"/>
    <w:rsid w:val="006252FF"/>
    <w:rsid w:val="006264B0"/>
    <w:rsid w:val="00626F5D"/>
    <w:rsid w:val="006271CF"/>
    <w:rsid w:val="00627282"/>
    <w:rsid w:val="0063047C"/>
    <w:rsid w:val="006406BF"/>
    <w:rsid w:val="00641144"/>
    <w:rsid w:val="00642AFA"/>
    <w:rsid w:val="00653488"/>
    <w:rsid w:val="0065458E"/>
    <w:rsid w:val="00657B66"/>
    <w:rsid w:val="00657EC1"/>
    <w:rsid w:val="00662A17"/>
    <w:rsid w:val="006647E6"/>
    <w:rsid w:val="00674BBE"/>
    <w:rsid w:val="006768CA"/>
    <w:rsid w:val="00680147"/>
    <w:rsid w:val="0069079A"/>
    <w:rsid w:val="00695041"/>
    <w:rsid w:val="006A0963"/>
    <w:rsid w:val="006A12FC"/>
    <w:rsid w:val="006A5113"/>
    <w:rsid w:val="006A7689"/>
    <w:rsid w:val="006B1DF5"/>
    <w:rsid w:val="006B4183"/>
    <w:rsid w:val="006B5CCA"/>
    <w:rsid w:val="006B7B22"/>
    <w:rsid w:val="006C1880"/>
    <w:rsid w:val="006D2DFE"/>
    <w:rsid w:val="006D434B"/>
    <w:rsid w:val="006D573F"/>
    <w:rsid w:val="006E2B8F"/>
    <w:rsid w:val="006E6558"/>
    <w:rsid w:val="006E755C"/>
    <w:rsid w:val="006F1CBA"/>
    <w:rsid w:val="006F1E48"/>
    <w:rsid w:val="006F1FB1"/>
    <w:rsid w:val="006F4601"/>
    <w:rsid w:val="006F6AD6"/>
    <w:rsid w:val="007056D3"/>
    <w:rsid w:val="00706CFD"/>
    <w:rsid w:val="0071439F"/>
    <w:rsid w:val="00715469"/>
    <w:rsid w:val="007205E1"/>
    <w:rsid w:val="007214F2"/>
    <w:rsid w:val="00723703"/>
    <w:rsid w:val="00727C1D"/>
    <w:rsid w:val="00731773"/>
    <w:rsid w:val="0074034B"/>
    <w:rsid w:val="0074084A"/>
    <w:rsid w:val="007460BC"/>
    <w:rsid w:val="00746F49"/>
    <w:rsid w:val="00750303"/>
    <w:rsid w:val="007503DB"/>
    <w:rsid w:val="00750DFE"/>
    <w:rsid w:val="00756E28"/>
    <w:rsid w:val="007573DB"/>
    <w:rsid w:val="00757D65"/>
    <w:rsid w:val="00757F7A"/>
    <w:rsid w:val="00764A59"/>
    <w:rsid w:val="00773B82"/>
    <w:rsid w:val="00776512"/>
    <w:rsid w:val="0077683E"/>
    <w:rsid w:val="00777BED"/>
    <w:rsid w:val="007834A2"/>
    <w:rsid w:val="0078448D"/>
    <w:rsid w:val="007863B4"/>
    <w:rsid w:val="00786DF7"/>
    <w:rsid w:val="00790246"/>
    <w:rsid w:val="00792B11"/>
    <w:rsid w:val="00792C3C"/>
    <w:rsid w:val="00795DAF"/>
    <w:rsid w:val="00796910"/>
    <w:rsid w:val="007B0CF6"/>
    <w:rsid w:val="007B135F"/>
    <w:rsid w:val="007B5F74"/>
    <w:rsid w:val="007B76C9"/>
    <w:rsid w:val="007C01DF"/>
    <w:rsid w:val="007C186B"/>
    <w:rsid w:val="007C3E74"/>
    <w:rsid w:val="007D184E"/>
    <w:rsid w:val="007D2D44"/>
    <w:rsid w:val="007D3BF1"/>
    <w:rsid w:val="007D42E5"/>
    <w:rsid w:val="007D47E0"/>
    <w:rsid w:val="007E4F7B"/>
    <w:rsid w:val="007F4409"/>
    <w:rsid w:val="007F76FF"/>
    <w:rsid w:val="00804A89"/>
    <w:rsid w:val="00804BA0"/>
    <w:rsid w:val="00806E58"/>
    <w:rsid w:val="00807739"/>
    <w:rsid w:val="00810A22"/>
    <w:rsid w:val="0081168D"/>
    <w:rsid w:val="008157BE"/>
    <w:rsid w:val="00816122"/>
    <w:rsid w:val="008249AB"/>
    <w:rsid w:val="00824D9C"/>
    <w:rsid w:val="008334D7"/>
    <w:rsid w:val="00834BC5"/>
    <w:rsid w:val="008359FE"/>
    <w:rsid w:val="00841522"/>
    <w:rsid w:val="00841853"/>
    <w:rsid w:val="008461B5"/>
    <w:rsid w:val="00846A27"/>
    <w:rsid w:val="008508BB"/>
    <w:rsid w:val="0085795D"/>
    <w:rsid w:val="0086158A"/>
    <w:rsid w:val="008637ED"/>
    <w:rsid w:val="00876493"/>
    <w:rsid w:val="00877C70"/>
    <w:rsid w:val="00881E31"/>
    <w:rsid w:val="0088253F"/>
    <w:rsid w:val="00885B16"/>
    <w:rsid w:val="00896665"/>
    <w:rsid w:val="008A014D"/>
    <w:rsid w:val="008A0208"/>
    <w:rsid w:val="008A03EF"/>
    <w:rsid w:val="008A20AD"/>
    <w:rsid w:val="008A2236"/>
    <w:rsid w:val="008A5B3F"/>
    <w:rsid w:val="008A6814"/>
    <w:rsid w:val="008B0A04"/>
    <w:rsid w:val="008B2026"/>
    <w:rsid w:val="008B22FC"/>
    <w:rsid w:val="008B3D47"/>
    <w:rsid w:val="008B5891"/>
    <w:rsid w:val="008B7837"/>
    <w:rsid w:val="008C09BC"/>
    <w:rsid w:val="008C10D2"/>
    <w:rsid w:val="008D0151"/>
    <w:rsid w:val="008D0223"/>
    <w:rsid w:val="008D12CC"/>
    <w:rsid w:val="008D23F7"/>
    <w:rsid w:val="008D298B"/>
    <w:rsid w:val="008D444D"/>
    <w:rsid w:val="008E019D"/>
    <w:rsid w:val="008E2932"/>
    <w:rsid w:val="008E29DE"/>
    <w:rsid w:val="008E2D25"/>
    <w:rsid w:val="008E3E17"/>
    <w:rsid w:val="008E7206"/>
    <w:rsid w:val="008F0536"/>
    <w:rsid w:val="008F6619"/>
    <w:rsid w:val="00900425"/>
    <w:rsid w:val="00901EA4"/>
    <w:rsid w:val="009118B2"/>
    <w:rsid w:val="0091296E"/>
    <w:rsid w:val="0091339C"/>
    <w:rsid w:val="009162C4"/>
    <w:rsid w:val="00916F52"/>
    <w:rsid w:val="00921169"/>
    <w:rsid w:val="009231FD"/>
    <w:rsid w:val="00925F61"/>
    <w:rsid w:val="009269A2"/>
    <w:rsid w:val="009319A7"/>
    <w:rsid w:val="00936EB9"/>
    <w:rsid w:val="00942DE0"/>
    <w:rsid w:val="00942F8D"/>
    <w:rsid w:val="009558E6"/>
    <w:rsid w:val="00956A2A"/>
    <w:rsid w:val="00956F7F"/>
    <w:rsid w:val="009619E9"/>
    <w:rsid w:val="009633C3"/>
    <w:rsid w:val="009674BD"/>
    <w:rsid w:val="00967F0E"/>
    <w:rsid w:val="0097204B"/>
    <w:rsid w:val="009733F9"/>
    <w:rsid w:val="00977C3F"/>
    <w:rsid w:val="0098063E"/>
    <w:rsid w:val="00980645"/>
    <w:rsid w:val="009818F8"/>
    <w:rsid w:val="00982B70"/>
    <w:rsid w:val="0098539D"/>
    <w:rsid w:val="00985CD8"/>
    <w:rsid w:val="009874F4"/>
    <w:rsid w:val="009879CE"/>
    <w:rsid w:val="00993876"/>
    <w:rsid w:val="0099601F"/>
    <w:rsid w:val="0099647C"/>
    <w:rsid w:val="009A3906"/>
    <w:rsid w:val="009A55AF"/>
    <w:rsid w:val="009A7CFB"/>
    <w:rsid w:val="009B2317"/>
    <w:rsid w:val="009B78F5"/>
    <w:rsid w:val="009C1398"/>
    <w:rsid w:val="009C142D"/>
    <w:rsid w:val="009C79EB"/>
    <w:rsid w:val="009D417F"/>
    <w:rsid w:val="009D6C6B"/>
    <w:rsid w:val="009E0FA7"/>
    <w:rsid w:val="009E3E7E"/>
    <w:rsid w:val="009E5958"/>
    <w:rsid w:val="009E5CD3"/>
    <w:rsid w:val="009E6688"/>
    <w:rsid w:val="009F0BC3"/>
    <w:rsid w:val="009F2F07"/>
    <w:rsid w:val="009F433D"/>
    <w:rsid w:val="009F4768"/>
    <w:rsid w:val="009F50A9"/>
    <w:rsid w:val="00A012E2"/>
    <w:rsid w:val="00A01855"/>
    <w:rsid w:val="00A01D50"/>
    <w:rsid w:val="00A021FE"/>
    <w:rsid w:val="00A05ED5"/>
    <w:rsid w:val="00A10654"/>
    <w:rsid w:val="00A114D6"/>
    <w:rsid w:val="00A16DD4"/>
    <w:rsid w:val="00A2293B"/>
    <w:rsid w:val="00A22D5D"/>
    <w:rsid w:val="00A245FE"/>
    <w:rsid w:val="00A273B1"/>
    <w:rsid w:val="00A404F5"/>
    <w:rsid w:val="00A422A2"/>
    <w:rsid w:val="00A431FC"/>
    <w:rsid w:val="00A516E3"/>
    <w:rsid w:val="00A556DC"/>
    <w:rsid w:val="00A55BB6"/>
    <w:rsid w:val="00A579B6"/>
    <w:rsid w:val="00A6215F"/>
    <w:rsid w:val="00A635FE"/>
    <w:rsid w:val="00A65BD1"/>
    <w:rsid w:val="00A722BF"/>
    <w:rsid w:val="00A72A34"/>
    <w:rsid w:val="00A7390A"/>
    <w:rsid w:val="00A83CD0"/>
    <w:rsid w:val="00A904B2"/>
    <w:rsid w:val="00A94E26"/>
    <w:rsid w:val="00A973C9"/>
    <w:rsid w:val="00AA1618"/>
    <w:rsid w:val="00AA254D"/>
    <w:rsid w:val="00AC37B5"/>
    <w:rsid w:val="00AC7510"/>
    <w:rsid w:val="00AD43DC"/>
    <w:rsid w:val="00AD57C9"/>
    <w:rsid w:val="00AD6EA4"/>
    <w:rsid w:val="00AE2656"/>
    <w:rsid w:val="00AE2FDA"/>
    <w:rsid w:val="00AE44F8"/>
    <w:rsid w:val="00AE710B"/>
    <w:rsid w:val="00AF039E"/>
    <w:rsid w:val="00AF48A6"/>
    <w:rsid w:val="00AF6B4D"/>
    <w:rsid w:val="00AF6FB9"/>
    <w:rsid w:val="00B01F32"/>
    <w:rsid w:val="00B033D5"/>
    <w:rsid w:val="00B04021"/>
    <w:rsid w:val="00B07E08"/>
    <w:rsid w:val="00B126DA"/>
    <w:rsid w:val="00B12E0B"/>
    <w:rsid w:val="00B13F9C"/>
    <w:rsid w:val="00B16FE6"/>
    <w:rsid w:val="00B20E14"/>
    <w:rsid w:val="00B211FA"/>
    <w:rsid w:val="00B221DA"/>
    <w:rsid w:val="00B22C42"/>
    <w:rsid w:val="00B2653C"/>
    <w:rsid w:val="00B26B8B"/>
    <w:rsid w:val="00B31649"/>
    <w:rsid w:val="00B32949"/>
    <w:rsid w:val="00B350CD"/>
    <w:rsid w:val="00B35CEA"/>
    <w:rsid w:val="00B36B1B"/>
    <w:rsid w:val="00B414E6"/>
    <w:rsid w:val="00B42188"/>
    <w:rsid w:val="00B43EEE"/>
    <w:rsid w:val="00B440B0"/>
    <w:rsid w:val="00B44A37"/>
    <w:rsid w:val="00B44A88"/>
    <w:rsid w:val="00B56C1D"/>
    <w:rsid w:val="00B57005"/>
    <w:rsid w:val="00B63D78"/>
    <w:rsid w:val="00B664A3"/>
    <w:rsid w:val="00B66BA1"/>
    <w:rsid w:val="00B714A3"/>
    <w:rsid w:val="00B72C9D"/>
    <w:rsid w:val="00B736E7"/>
    <w:rsid w:val="00B74CEA"/>
    <w:rsid w:val="00B74F4B"/>
    <w:rsid w:val="00B7697B"/>
    <w:rsid w:val="00B80296"/>
    <w:rsid w:val="00B80CAC"/>
    <w:rsid w:val="00B80E54"/>
    <w:rsid w:val="00B8358C"/>
    <w:rsid w:val="00B904B3"/>
    <w:rsid w:val="00B93522"/>
    <w:rsid w:val="00B94559"/>
    <w:rsid w:val="00B96F0E"/>
    <w:rsid w:val="00B9784D"/>
    <w:rsid w:val="00BA3469"/>
    <w:rsid w:val="00BA5651"/>
    <w:rsid w:val="00BB00E3"/>
    <w:rsid w:val="00BB05F0"/>
    <w:rsid w:val="00BB6E38"/>
    <w:rsid w:val="00BC35A0"/>
    <w:rsid w:val="00BC429D"/>
    <w:rsid w:val="00BC75E2"/>
    <w:rsid w:val="00BD1A77"/>
    <w:rsid w:val="00BD21D9"/>
    <w:rsid w:val="00BD5570"/>
    <w:rsid w:val="00BD6226"/>
    <w:rsid w:val="00BD63FD"/>
    <w:rsid w:val="00BD6FB2"/>
    <w:rsid w:val="00BD7394"/>
    <w:rsid w:val="00BE6251"/>
    <w:rsid w:val="00BE6410"/>
    <w:rsid w:val="00BF1044"/>
    <w:rsid w:val="00BF1E1E"/>
    <w:rsid w:val="00BF1E5D"/>
    <w:rsid w:val="00BF2B8D"/>
    <w:rsid w:val="00BF3B42"/>
    <w:rsid w:val="00BF567E"/>
    <w:rsid w:val="00BF7BD6"/>
    <w:rsid w:val="00C01E45"/>
    <w:rsid w:val="00C02BA4"/>
    <w:rsid w:val="00C02E3C"/>
    <w:rsid w:val="00C10EAC"/>
    <w:rsid w:val="00C1369F"/>
    <w:rsid w:val="00C1454C"/>
    <w:rsid w:val="00C203CD"/>
    <w:rsid w:val="00C2081A"/>
    <w:rsid w:val="00C2194F"/>
    <w:rsid w:val="00C236F6"/>
    <w:rsid w:val="00C24556"/>
    <w:rsid w:val="00C27FB9"/>
    <w:rsid w:val="00C300C4"/>
    <w:rsid w:val="00C31A4A"/>
    <w:rsid w:val="00C31F8D"/>
    <w:rsid w:val="00C3343B"/>
    <w:rsid w:val="00C33EFA"/>
    <w:rsid w:val="00C340FC"/>
    <w:rsid w:val="00C352D2"/>
    <w:rsid w:val="00C360F7"/>
    <w:rsid w:val="00C37DCA"/>
    <w:rsid w:val="00C413C2"/>
    <w:rsid w:val="00C45478"/>
    <w:rsid w:val="00C45C4B"/>
    <w:rsid w:val="00C51225"/>
    <w:rsid w:val="00C53480"/>
    <w:rsid w:val="00C551FF"/>
    <w:rsid w:val="00C56D50"/>
    <w:rsid w:val="00C572AF"/>
    <w:rsid w:val="00C6779E"/>
    <w:rsid w:val="00C67A62"/>
    <w:rsid w:val="00C707DE"/>
    <w:rsid w:val="00C71F1D"/>
    <w:rsid w:val="00C72329"/>
    <w:rsid w:val="00C75E28"/>
    <w:rsid w:val="00C7779A"/>
    <w:rsid w:val="00C90B95"/>
    <w:rsid w:val="00C92DA7"/>
    <w:rsid w:val="00C95A94"/>
    <w:rsid w:val="00C97438"/>
    <w:rsid w:val="00CA1EDF"/>
    <w:rsid w:val="00CA2DFB"/>
    <w:rsid w:val="00CB49FF"/>
    <w:rsid w:val="00CB5310"/>
    <w:rsid w:val="00CC1520"/>
    <w:rsid w:val="00CC1E4E"/>
    <w:rsid w:val="00CC3230"/>
    <w:rsid w:val="00CC60B6"/>
    <w:rsid w:val="00CC7CE7"/>
    <w:rsid w:val="00CC7DEA"/>
    <w:rsid w:val="00CD2809"/>
    <w:rsid w:val="00CD283D"/>
    <w:rsid w:val="00CD363F"/>
    <w:rsid w:val="00CD6BAA"/>
    <w:rsid w:val="00CE0C98"/>
    <w:rsid w:val="00CE2412"/>
    <w:rsid w:val="00CE3AF6"/>
    <w:rsid w:val="00CE45A1"/>
    <w:rsid w:val="00CE6583"/>
    <w:rsid w:val="00CE7A0E"/>
    <w:rsid w:val="00CF1525"/>
    <w:rsid w:val="00CF4BB8"/>
    <w:rsid w:val="00D00A0B"/>
    <w:rsid w:val="00D0240D"/>
    <w:rsid w:val="00D03BFA"/>
    <w:rsid w:val="00D04968"/>
    <w:rsid w:val="00D07461"/>
    <w:rsid w:val="00D1070C"/>
    <w:rsid w:val="00D14835"/>
    <w:rsid w:val="00D17213"/>
    <w:rsid w:val="00D17BD3"/>
    <w:rsid w:val="00D21E8C"/>
    <w:rsid w:val="00D22EA5"/>
    <w:rsid w:val="00D23C3B"/>
    <w:rsid w:val="00D27A72"/>
    <w:rsid w:val="00D32379"/>
    <w:rsid w:val="00D33478"/>
    <w:rsid w:val="00D34900"/>
    <w:rsid w:val="00D40C53"/>
    <w:rsid w:val="00D41C6D"/>
    <w:rsid w:val="00D420FD"/>
    <w:rsid w:val="00D4740A"/>
    <w:rsid w:val="00D572F4"/>
    <w:rsid w:val="00D62167"/>
    <w:rsid w:val="00D62B0E"/>
    <w:rsid w:val="00D718FC"/>
    <w:rsid w:val="00D71956"/>
    <w:rsid w:val="00D75E17"/>
    <w:rsid w:val="00D77BD3"/>
    <w:rsid w:val="00D80168"/>
    <w:rsid w:val="00D81DDE"/>
    <w:rsid w:val="00D8332A"/>
    <w:rsid w:val="00D83476"/>
    <w:rsid w:val="00D8375F"/>
    <w:rsid w:val="00D853BE"/>
    <w:rsid w:val="00D904B3"/>
    <w:rsid w:val="00D9142F"/>
    <w:rsid w:val="00D91CF2"/>
    <w:rsid w:val="00D92D33"/>
    <w:rsid w:val="00D92F11"/>
    <w:rsid w:val="00D93296"/>
    <w:rsid w:val="00DA1948"/>
    <w:rsid w:val="00DA4DFE"/>
    <w:rsid w:val="00DA60D1"/>
    <w:rsid w:val="00DB26CB"/>
    <w:rsid w:val="00DB28CE"/>
    <w:rsid w:val="00DB51C7"/>
    <w:rsid w:val="00DC05B5"/>
    <w:rsid w:val="00DC1834"/>
    <w:rsid w:val="00DD1DC2"/>
    <w:rsid w:val="00DD4053"/>
    <w:rsid w:val="00DD4FDD"/>
    <w:rsid w:val="00DD6ABA"/>
    <w:rsid w:val="00DE4BC3"/>
    <w:rsid w:val="00DE4FAF"/>
    <w:rsid w:val="00DF0481"/>
    <w:rsid w:val="00DF0790"/>
    <w:rsid w:val="00DF0DCC"/>
    <w:rsid w:val="00DF18B3"/>
    <w:rsid w:val="00DF1EA6"/>
    <w:rsid w:val="00DF4F69"/>
    <w:rsid w:val="00DF70AA"/>
    <w:rsid w:val="00E10FEB"/>
    <w:rsid w:val="00E14495"/>
    <w:rsid w:val="00E1578B"/>
    <w:rsid w:val="00E21B7F"/>
    <w:rsid w:val="00E221ED"/>
    <w:rsid w:val="00E277A7"/>
    <w:rsid w:val="00E31DA1"/>
    <w:rsid w:val="00E33A1D"/>
    <w:rsid w:val="00E433F8"/>
    <w:rsid w:val="00E44CCC"/>
    <w:rsid w:val="00E45427"/>
    <w:rsid w:val="00E477E2"/>
    <w:rsid w:val="00E5463C"/>
    <w:rsid w:val="00E57731"/>
    <w:rsid w:val="00E63370"/>
    <w:rsid w:val="00E633A5"/>
    <w:rsid w:val="00E65541"/>
    <w:rsid w:val="00E66073"/>
    <w:rsid w:val="00E67CF6"/>
    <w:rsid w:val="00E75DFD"/>
    <w:rsid w:val="00E94EB4"/>
    <w:rsid w:val="00E96505"/>
    <w:rsid w:val="00EA0AEB"/>
    <w:rsid w:val="00EA3F19"/>
    <w:rsid w:val="00EA50FD"/>
    <w:rsid w:val="00EA5145"/>
    <w:rsid w:val="00EA51EC"/>
    <w:rsid w:val="00EA63A7"/>
    <w:rsid w:val="00EB3FAE"/>
    <w:rsid w:val="00EC23CA"/>
    <w:rsid w:val="00EC717B"/>
    <w:rsid w:val="00ED1540"/>
    <w:rsid w:val="00ED1F07"/>
    <w:rsid w:val="00ED3780"/>
    <w:rsid w:val="00ED53C2"/>
    <w:rsid w:val="00ED76EF"/>
    <w:rsid w:val="00ED7869"/>
    <w:rsid w:val="00EE1166"/>
    <w:rsid w:val="00EE387E"/>
    <w:rsid w:val="00EF1A50"/>
    <w:rsid w:val="00EF3EBD"/>
    <w:rsid w:val="00EF48FB"/>
    <w:rsid w:val="00F033C2"/>
    <w:rsid w:val="00F04386"/>
    <w:rsid w:val="00F04FFA"/>
    <w:rsid w:val="00F0613F"/>
    <w:rsid w:val="00F144E1"/>
    <w:rsid w:val="00F16954"/>
    <w:rsid w:val="00F203DB"/>
    <w:rsid w:val="00F216A3"/>
    <w:rsid w:val="00F23280"/>
    <w:rsid w:val="00F237CE"/>
    <w:rsid w:val="00F23B7D"/>
    <w:rsid w:val="00F26EDD"/>
    <w:rsid w:val="00F273DA"/>
    <w:rsid w:val="00F3290B"/>
    <w:rsid w:val="00F33840"/>
    <w:rsid w:val="00F339CD"/>
    <w:rsid w:val="00F37A8F"/>
    <w:rsid w:val="00F43281"/>
    <w:rsid w:val="00F44359"/>
    <w:rsid w:val="00F44D61"/>
    <w:rsid w:val="00F46A7B"/>
    <w:rsid w:val="00F51A21"/>
    <w:rsid w:val="00F52CBC"/>
    <w:rsid w:val="00F5374B"/>
    <w:rsid w:val="00F55DD8"/>
    <w:rsid w:val="00F55F6D"/>
    <w:rsid w:val="00F6121C"/>
    <w:rsid w:val="00F61396"/>
    <w:rsid w:val="00F61CD6"/>
    <w:rsid w:val="00F63D8D"/>
    <w:rsid w:val="00F642A4"/>
    <w:rsid w:val="00F64803"/>
    <w:rsid w:val="00F6712C"/>
    <w:rsid w:val="00F70516"/>
    <w:rsid w:val="00F77265"/>
    <w:rsid w:val="00F8028C"/>
    <w:rsid w:val="00F8102A"/>
    <w:rsid w:val="00F81642"/>
    <w:rsid w:val="00F83176"/>
    <w:rsid w:val="00F85F98"/>
    <w:rsid w:val="00F87373"/>
    <w:rsid w:val="00F9043B"/>
    <w:rsid w:val="00F910E4"/>
    <w:rsid w:val="00F92093"/>
    <w:rsid w:val="00F92C8F"/>
    <w:rsid w:val="00F97172"/>
    <w:rsid w:val="00FA1B19"/>
    <w:rsid w:val="00FA1E5B"/>
    <w:rsid w:val="00FA33EB"/>
    <w:rsid w:val="00FA4741"/>
    <w:rsid w:val="00FA56F5"/>
    <w:rsid w:val="00FA7446"/>
    <w:rsid w:val="00FB2200"/>
    <w:rsid w:val="00FB58F2"/>
    <w:rsid w:val="00FC070C"/>
    <w:rsid w:val="00FC08C7"/>
    <w:rsid w:val="00FC11F9"/>
    <w:rsid w:val="00FC1B3A"/>
    <w:rsid w:val="00FC2244"/>
    <w:rsid w:val="00FC3FD5"/>
    <w:rsid w:val="00FC6767"/>
    <w:rsid w:val="00FC738C"/>
    <w:rsid w:val="00FC7BAF"/>
    <w:rsid w:val="00FD36AA"/>
    <w:rsid w:val="00FD4667"/>
    <w:rsid w:val="00FD4FD9"/>
    <w:rsid w:val="00FD7847"/>
    <w:rsid w:val="00FE0B6F"/>
    <w:rsid w:val="00FE665F"/>
    <w:rsid w:val="00FE6B9E"/>
    <w:rsid w:val="00FF0831"/>
    <w:rsid w:val="00FF44B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37"/>
    <w:pPr>
      <w:spacing w:after="160" w:line="259" w:lineRule="auto"/>
    </w:pPr>
    <w:rPr>
      <w:sz w:val="22"/>
      <w:szCs w:val="22"/>
    </w:rPr>
  </w:style>
  <w:style w:type="paragraph" w:styleId="Ttulo1">
    <w:name w:val="heading 1"/>
    <w:basedOn w:val="Normal"/>
    <w:next w:val="Normal"/>
    <w:link w:val="Ttulo1Car"/>
    <w:uiPriority w:val="9"/>
    <w:qFormat/>
    <w:rsid w:val="00B43E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43E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43EEE"/>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3EE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43EE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B43EEE"/>
    <w:rPr>
      <w:rFonts w:asciiTheme="majorHAnsi" w:eastAsiaTheme="majorEastAsia" w:hAnsiTheme="majorHAnsi" w:cstheme="majorBidi"/>
      <w:color w:val="1F3763" w:themeColor="accent1" w:themeShade="7F"/>
    </w:rPr>
  </w:style>
  <w:style w:type="table" w:styleId="Tablaconcuadrcula">
    <w:name w:val="Table Grid"/>
    <w:basedOn w:val="Tablanormal"/>
    <w:uiPriority w:val="59"/>
    <w:rsid w:val="00B43EE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43E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EEE"/>
    <w:rPr>
      <w:sz w:val="22"/>
      <w:szCs w:val="22"/>
    </w:rPr>
  </w:style>
  <w:style w:type="paragraph" w:styleId="Piedepgina">
    <w:name w:val="footer"/>
    <w:basedOn w:val="Normal"/>
    <w:link w:val="PiedepginaCar"/>
    <w:uiPriority w:val="99"/>
    <w:unhideWhenUsed/>
    <w:rsid w:val="00B43E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EEE"/>
    <w:rPr>
      <w:sz w:val="22"/>
      <w:szCs w:val="22"/>
    </w:rPr>
  </w:style>
  <w:style w:type="paragraph" w:styleId="TtulodeTDC">
    <w:name w:val="TOC Heading"/>
    <w:basedOn w:val="Ttulo1"/>
    <w:next w:val="Normal"/>
    <w:uiPriority w:val="39"/>
    <w:unhideWhenUsed/>
    <w:qFormat/>
    <w:rsid w:val="00B43EEE"/>
    <w:pPr>
      <w:outlineLvl w:val="9"/>
    </w:pPr>
    <w:rPr>
      <w:lang w:eastAsia="es-GT"/>
    </w:rPr>
  </w:style>
  <w:style w:type="paragraph" w:styleId="TDC1">
    <w:name w:val="toc 1"/>
    <w:basedOn w:val="Normal"/>
    <w:next w:val="Normal"/>
    <w:autoRedefine/>
    <w:uiPriority w:val="39"/>
    <w:unhideWhenUsed/>
    <w:rsid w:val="002A5E23"/>
    <w:pPr>
      <w:tabs>
        <w:tab w:val="left" w:pos="426"/>
        <w:tab w:val="left" w:pos="567"/>
        <w:tab w:val="right" w:leader="dot" w:pos="9072"/>
      </w:tabs>
      <w:spacing w:after="100"/>
      <w:ind w:left="426" w:hanging="426"/>
    </w:pPr>
  </w:style>
  <w:style w:type="character" w:styleId="Hipervnculo">
    <w:name w:val="Hyperlink"/>
    <w:basedOn w:val="Fuentedeprrafopredeter"/>
    <w:uiPriority w:val="99"/>
    <w:unhideWhenUsed/>
    <w:rsid w:val="00B43EEE"/>
    <w:rPr>
      <w:color w:val="0563C1" w:themeColor="hyperlink"/>
      <w:u w:val="single"/>
    </w:rPr>
  </w:style>
  <w:style w:type="paragraph" w:styleId="TDC2">
    <w:name w:val="toc 2"/>
    <w:basedOn w:val="Normal"/>
    <w:next w:val="Normal"/>
    <w:autoRedefine/>
    <w:uiPriority w:val="39"/>
    <w:unhideWhenUsed/>
    <w:rsid w:val="00B43EEE"/>
    <w:pPr>
      <w:tabs>
        <w:tab w:val="left" w:pos="567"/>
        <w:tab w:val="right" w:leader="dot" w:pos="8828"/>
      </w:tabs>
      <w:spacing w:after="100"/>
      <w:ind w:left="567" w:hanging="567"/>
    </w:pPr>
  </w:style>
  <w:style w:type="paragraph" w:styleId="TDC3">
    <w:name w:val="toc 3"/>
    <w:basedOn w:val="Normal"/>
    <w:next w:val="Normal"/>
    <w:autoRedefine/>
    <w:uiPriority w:val="39"/>
    <w:unhideWhenUsed/>
    <w:rsid w:val="00B43EEE"/>
    <w:pPr>
      <w:tabs>
        <w:tab w:val="right" w:leader="dot" w:pos="8828"/>
      </w:tabs>
      <w:spacing w:after="100"/>
      <w:ind w:left="567" w:hanging="567"/>
    </w:pPr>
  </w:style>
  <w:style w:type="paragraph" w:customStyle="1" w:styleId="Default">
    <w:name w:val="Default"/>
    <w:rsid w:val="00B43EEE"/>
    <w:pPr>
      <w:autoSpaceDE w:val="0"/>
      <w:autoSpaceDN w:val="0"/>
      <w:adjustRightInd w:val="0"/>
    </w:pPr>
    <w:rPr>
      <w:rFonts w:ascii="Arial" w:eastAsia="Calibri" w:hAnsi="Arial" w:cs="Arial"/>
      <w:color w:val="000000"/>
      <w:lang w:val="es-ES"/>
    </w:rPr>
  </w:style>
  <w:style w:type="paragraph" w:styleId="Prrafodelista">
    <w:name w:val="List Paragraph"/>
    <w:basedOn w:val="Normal"/>
    <w:uiPriority w:val="34"/>
    <w:qFormat/>
    <w:rsid w:val="00B43EEE"/>
    <w:pPr>
      <w:spacing w:after="200" w:line="276" w:lineRule="auto"/>
      <w:ind w:left="720"/>
      <w:contextualSpacing/>
    </w:pPr>
    <w:rPr>
      <w:lang w:val="es-ES"/>
    </w:rPr>
  </w:style>
  <w:style w:type="paragraph" w:styleId="Sangra2detindependiente">
    <w:name w:val="Body Text Indent 2"/>
    <w:basedOn w:val="Normal"/>
    <w:link w:val="Sangra2detindependienteCar"/>
    <w:rsid w:val="00B43EEE"/>
    <w:pPr>
      <w:spacing w:after="0" w:line="240" w:lineRule="auto"/>
      <w:ind w:left="357"/>
      <w:jc w:val="both"/>
    </w:pPr>
    <w:rPr>
      <w:rFonts w:ascii="Arial" w:eastAsia="Times New Roman" w:hAnsi="Arial"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B43EEE"/>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B43E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3EEE"/>
    <w:rPr>
      <w:rFonts w:ascii="Segoe UI" w:hAnsi="Segoe UI" w:cs="Segoe UI"/>
      <w:sz w:val="18"/>
      <w:szCs w:val="18"/>
    </w:rPr>
  </w:style>
  <w:style w:type="table" w:customStyle="1" w:styleId="Tablaconcuadrcula1clara-nfasis51">
    <w:name w:val="Tabla con cuadrícula 1 clara - Énfasis 51"/>
    <w:basedOn w:val="Tablanormal"/>
    <w:uiPriority w:val="46"/>
    <w:rsid w:val="00B43EEE"/>
    <w:rPr>
      <w:rFonts w:cstheme="minorHAnsi"/>
      <w:sz w:val="22"/>
      <w:szCs w:val="22"/>
      <w:lang w:val="en-US"/>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concuadrcula1clara-nfasis52">
    <w:name w:val="Tabla con cuadrícula 1 clara - Énfasis 52"/>
    <w:basedOn w:val="Tablanormal"/>
    <w:uiPriority w:val="46"/>
    <w:rsid w:val="00B43EEE"/>
    <w:rPr>
      <w:rFonts w:cstheme="minorHAnsi"/>
      <w:sz w:val="22"/>
      <w:szCs w:val="22"/>
      <w:lang w:val="en-US"/>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xmsonormal">
    <w:name w:val="x_msonormal"/>
    <w:basedOn w:val="Normal"/>
    <w:rsid w:val="00B43EEE"/>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NormalWeb">
    <w:name w:val="Normal (Web)"/>
    <w:basedOn w:val="Normal"/>
    <w:uiPriority w:val="99"/>
    <w:semiHidden/>
    <w:unhideWhenUsed/>
    <w:rsid w:val="009674BD"/>
    <w:pPr>
      <w:spacing w:before="100" w:beforeAutospacing="1" w:after="100" w:afterAutospacing="1" w:line="240" w:lineRule="auto"/>
    </w:pPr>
    <w:rPr>
      <w:rFonts w:ascii="Times New Roman" w:eastAsiaTheme="minorEastAsia" w:hAnsi="Times New Roman" w:cs="Times New Roman"/>
      <w:sz w:val="24"/>
      <w:szCs w:val="24"/>
      <w:lang w:eastAsia="es-GT"/>
    </w:rPr>
  </w:style>
  <w:style w:type="character" w:styleId="Refdecomentario">
    <w:name w:val="annotation reference"/>
    <w:basedOn w:val="Fuentedeprrafopredeter"/>
    <w:uiPriority w:val="99"/>
    <w:semiHidden/>
    <w:unhideWhenUsed/>
    <w:rsid w:val="007D184E"/>
    <w:rPr>
      <w:sz w:val="16"/>
      <w:szCs w:val="16"/>
    </w:rPr>
  </w:style>
  <w:style w:type="paragraph" w:styleId="Textocomentario">
    <w:name w:val="annotation text"/>
    <w:basedOn w:val="Normal"/>
    <w:link w:val="TextocomentarioCar"/>
    <w:uiPriority w:val="99"/>
    <w:semiHidden/>
    <w:unhideWhenUsed/>
    <w:rsid w:val="007D18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184E"/>
    <w:rPr>
      <w:sz w:val="20"/>
      <w:szCs w:val="20"/>
    </w:rPr>
  </w:style>
  <w:style w:type="paragraph" w:styleId="Asuntodelcomentario">
    <w:name w:val="annotation subject"/>
    <w:basedOn w:val="Textocomentario"/>
    <w:next w:val="Textocomentario"/>
    <w:link w:val="AsuntodelcomentarioCar"/>
    <w:uiPriority w:val="99"/>
    <w:semiHidden/>
    <w:unhideWhenUsed/>
    <w:rsid w:val="007D184E"/>
    <w:rPr>
      <w:b/>
      <w:bCs/>
    </w:rPr>
  </w:style>
  <w:style w:type="character" w:customStyle="1" w:styleId="AsuntodelcomentarioCar">
    <w:name w:val="Asunto del comentario Car"/>
    <w:basedOn w:val="TextocomentarioCar"/>
    <w:link w:val="Asuntodelcomentario"/>
    <w:uiPriority w:val="99"/>
    <w:semiHidden/>
    <w:rsid w:val="007D184E"/>
    <w:rPr>
      <w:b/>
      <w:bCs/>
      <w:sz w:val="20"/>
      <w:szCs w:val="20"/>
    </w:rPr>
  </w:style>
  <w:style w:type="paragraph" w:styleId="Sinespaciado">
    <w:name w:val="No Spacing"/>
    <w:link w:val="SinespaciadoCar"/>
    <w:uiPriority w:val="1"/>
    <w:qFormat/>
    <w:rsid w:val="00341F8C"/>
    <w:rPr>
      <w:rFonts w:eastAsiaTheme="minorEastAsia"/>
      <w:sz w:val="22"/>
      <w:szCs w:val="22"/>
      <w:lang w:eastAsia="es-GT"/>
    </w:rPr>
  </w:style>
  <w:style w:type="character" w:customStyle="1" w:styleId="SinespaciadoCar">
    <w:name w:val="Sin espaciado Car"/>
    <w:basedOn w:val="Fuentedeprrafopredeter"/>
    <w:link w:val="Sinespaciado"/>
    <w:uiPriority w:val="1"/>
    <w:rsid w:val="00341F8C"/>
    <w:rPr>
      <w:rFonts w:eastAsiaTheme="minorEastAsia"/>
      <w:sz w:val="22"/>
      <w:szCs w:val="22"/>
      <w:lang w:eastAsia="es-GT"/>
    </w:rPr>
  </w:style>
  <w:style w:type="paragraph" w:customStyle="1" w:styleId="2TXTCDCnumeradoArial10SParrafo6pto">
    <w:name w:val="2 TXT CDC numerado Arial 10 S Parrafo 6pto"/>
    <w:basedOn w:val="Normal"/>
    <w:locked/>
    <w:rsid w:val="00426D1E"/>
    <w:pPr>
      <w:spacing w:after="120" w:line="240" w:lineRule="auto"/>
      <w:jc w:val="both"/>
    </w:pPr>
    <w:rPr>
      <w:rFonts w:ascii="Arial" w:eastAsia="Times New Roman" w:hAnsi="Arial" w:cs="Arial"/>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37"/>
    <w:pPr>
      <w:spacing w:after="160" w:line="259" w:lineRule="auto"/>
    </w:pPr>
    <w:rPr>
      <w:sz w:val="22"/>
      <w:szCs w:val="22"/>
    </w:rPr>
  </w:style>
  <w:style w:type="paragraph" w:styleId="Ttulo1">
    <w:name w:val="heading 1"/>
    <w:basedOn w:val="Normal"/>
    <w:next w:val="Normal"/>
    <w:link w:val="Ttulo1Car"/>
    <w:uiPriority w:val="9"/>
    <w:qFormat/>
    <w:rsid w:val="00B43E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43E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43EEE"/>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3EE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43EE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B43EEE"/>
    <w:rPr>
      <w:rFonts w:asciiTheme="majorHAnsi" w:eastAsiaTheme="majorEastAsia" w:hAnsiTheme="majorHAnsi" w:cstheme="majorBidi"/>
      <w:color w:val="1F3763" w:themeColor="accent1" w:themeShade="7F"/>
    </w:rPr>
  </w:style>
  <w:style w:type="table" w:styleId="Tablaconcuadrcula">
    <w:name w:val="Table Grid"/>
    <w:basedOn w:val="Tablanormal"/>
    <w:uiPriority w:val="59"/>
    <w:rsid w:val="00B43EE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43E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EEE"/>
    <w:rPr>
      <w:sz w:val="22"/>
      <w:szCs w:val="22"/>
    </w:rPr>
  </w:style>
  <w:style w:type="paragraph" w:styleId="Piedepgina">
    <w:name w:val="footer"/>
    <w:basedOn w:val="Normal"/>
    <w:link w:val="PiedepginaCar"/>
    <w:uiPriority w:val="99"/>
    <w:unhideWhenUsed/>
    <w:rsid w:val="00B43E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EEE"/>
    <w:rPr>
      <w:sz w:val="22"/>
      <w:szCs w:val="22"/>
    </w:rPr>
  </w:style>
  <w:style w:type="paragraph" w:styleId="TtulodeTDC">
    <w:name w:val="TOC Heading"/>
    <w:basedOn w:val="Ttulo1"/>
    <w:next w:val="Normal"/>
    <w:uiPriority w:val="39"/>
    <w:unhideWhenUsed/>
    <w:qFormat/>
    <w:rsid w:val="00B43EEE"/>
    <w:pPr>
      <w:outlineLvl w:val="9"/>
    </w:pPr>
    <w:rPr>
      <w:lang w:eastAsia="es-GT"/>
    </w:rPr>
  </w:style>
  <w:style w:type="paragraph" w:styleId="TDC1">
    <w:name w:val="toc 1"/>
    <w:basedOn w:val="Normal"/>
    <w:next w:val="Normal"/>
    <w:autoRedefine/>
    <w:uiPriority w:val="39"/>
    <w:unhideWhenUsed/>
    <w:rsid w:val="002A5E23"/>
    <w:pPr>
      <w:tabs>
        <w:tab w:val="left" w:pos="426"/>
        <w:tab w:val="left" w:pos="567"/>
        <w:tab w:val="right" w:leader="dot" w:pos="9072"/>
      </w:tabs>
      <w:spacing w:after="100"/>
      <w:ind w:left="426" w:hanging="426"/>
    </w:pPr>
  </w:style>
  <w:style w:type="character" w:styleId="Hipervnculo">
    <w:name w:val="Hyperlink"/>
    <w:basedOn w:val="Fuentedeprrafopredeter"/>
    <w:uiPriority w:val="99"/>
    <w:unhideWhenUsed/>
    <w:rsid w:val="00B43EEE"/>
    <w:rPr>
      <w:color w:val="0563C1" w:themeColor="hyperlink"/>
      <w:u w:val="single"/>
    </w:rPr>
  </w:style>
  <w:style w:type="paragraph" w:styleId="TDC2">
    <w:name w:val="toc 2"/>
    <w:basedOn w:val="Normal"/>
    <w:next w:val="Normal"/>
    <w:autoRedefine/>
    <w:uiPriority w:val="39"/>
    <w:unhideWhenUsed/>
    <w:rsid w:val="00B43EEE"/>
    <w:pPr>
      <w:tabs>
        <w:tab w:val="left" w:pos="567"/>
        <w:tab w:val="right" w:leader="dot" w:pos="8828"/>
      </w:tabs>
      <w:spacing w:after="100"/>
      <w:ind w:left="567" w:hanging="567"/>
    </w:pPr>
  </w:style>
  <w:style w:type="paragraph" w:styleId="TDC3">
    <w:name w:val="toc 3"/>
    <w:basedOn w:val="Normal"/>
    <w:next w:val="Normal"/>
    <w:autoRedefine/>
    <w:uiPriority w:val="39"/>
    <w:unhideWhenUsed/>
    <w:rsid w:val="00B43EEE"/>
    <w:pPr>
      <w:tabs>
        <w:tab w:val="right" w:leader="dot" w:pos="8828"/>
      </w:tabs>
      <w:spacing w:after="100"/>
      <w:ind w:left="567" w:hanging="567"/>
    </w:pPr>
  </w:style>
  <w:style w:type="paragraph" w:customStyle="1" w:styleId="Default">
    <w:name w:val="Default"/>
    <w:rsid w:val="00B43EEE"/>
    <w:pPr>
      <w:autoSpaceDE w:val="0"/>
      <w:autoSpaceDN w:val="0"/>
      <w:adjustRightInd w:val="0"/>
    </w:pPr>
    <w:rPr>
      <w:rFonts w:ascii="Arial" w:eastAsia="Calibri" w:hAnsi="Arial" w:cs="Arial"/>
      <w:color w:val="000000"/>
      <w:lang w:val="es-ES"/>
    </w:rPr>
  </w:style>
  <w:style w:type="paragraph" w:styleId="Prrafodelista">
    <w:name w:val="List Paragraph"/>
    <w:basedOn w:val="Normal"/>
    <w:uiPriority w:val="34"/>
    <w:qFormat/>
    <w:rsid w:val="00B43EEE"/>
    <w:pPr>
      <w:spacing w:after="200" w:line="276" w:lineRule="auto"/>
      <w:ind w:left="720"/>
      <w:contextualSpacing/>
    </w:pPr>
    <w:rPr>
      <w:lang w:val="es-ES"/>
    </w:rPr>
  </w:style>
  <w:style w:type="paragraph" w:styleId="Sangra2detindependiente">
    <w:name w:val="Body Text Indent 2"/>
    <w:basedOn w:val="Normal"/>
    <w:link w:val="Sangra2detindependienteCar"/>
    <w:rsid w:val="00B43EEE"/>
    <w:pPr>
      <w:spacing w:after="0" w:line="240" w:lineRule="auto"/>
      <w:ind w:left="357"/>
      <w:jc w:val="both"/>
    </w:pPr>
    <w:rPr>
      <w:rFonts w:ascii="Arial" w:eastAsia="Times New Roman" w:hAnsi="Arial"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B43EEE"/>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B43E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3EEE"/>
    <w:rPr>
      <w:rFonts w:ascii="Segoe UI" w:hAnsi="Segoe UI" w:cs="Segoe UI"/>
      <w:sz w:val="18"/>
      <w:szCs w:val="18"/>
    </w:rPr>
  </w:style>
  <w:style w:type="table" w:customStyle="1" w:styleId="Tablaconcuadrcula1clara-nfasis51">
    <w:name w:val="Tabla con cuadrícula 1 clara - Énfasis 51"/>
    <w:basedOn w:val="Tablanormal"/>
    <w:uiPriority w:val="46"/>
    <w:rsid w:val="00B43EEE"/>
    <w:rPr>
      <w:rFonts w:cstheme="minorHAnsi"/>
      <w:sz w:val="22"/>
      <w:szCs w:val="22"/>
      <w:lang w:val="en-US"/>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concuadrcula1clara-nfasis52">
    <w:name w:val="Tabla con cuadrícula 1 clara - Énfasis 52"/>
    <w:basedOn w:val="Tablanormal"/>
    <w:uiPriority w:val="46"/>
    <w:rsid w:val="00B43EEE"/>
    <w:rPr>
      <w:rFonts w:cstheme="minorHAnsi"/>
      <w:sz w:val="22"/>
      <w:szCs w:val="22"/>
      <w:lang w:val="en-US"/>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xmsonormal">
    <w:name w:val="x_msonormal"/>
    <w:basedOn w:val="Normal"/>
    <w:rsid w:val="00B43EEE"/>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NormalWeb">
    <w:name w:val="Normal (Web)"/>
    <w:basedOn w:val="Normal"/>
    <w:uiPriority w:val="99"/>
    <w:semiHidden/>
    <w:unhideWhenUsed/>
    <w:rsid w:val="009674BD"/>
    <w:pPr>
      <w:spacing w:before="100" w:beforeAutospacing="1" w:after="100" w:afterAutospacing="1" w:line="240" w:lineRule="auto"/>
    </w:pPr>
    <w:rPr>
      <w:rFonts w:ascii="Times New Roman" w:eastAsiaTheme="minorEastAsia" w:hAnsi="Times New Roman" w:cs="Times New Roman"/>
      <w:sz w:val="24"/>
      <w:szCs w:val="24"/>
      <w:lang w:eastAsia="es-GT"/>
    </w:rPr>
  </w:style>
  <w:style w:type="character" w:styleId="Refdecomentario">
    <w:name w:val="annotation reference"/>
    <w:basedOn w:val="Fuentedeprrafopredeter"/>
    <w:uiPriority w:val="99"/>
    <w:semiHidden/>
    <w:unhideWhenUsed/>
    <w:rsid w:val="007D184E"/>
    <w:rPr>
      <w:sz w:val="16"/>
      <w:szCs w:val="16"/>
    </w:rPr>
  </w:style>
  <w:style w:type="paragraph" w:styleId="Textocomentario">
    <w:name w:val="annotation text"/>
    <w:basedOn w:val="Normal"/>
    <w:link w:val="TextocomentarioCar"/>
    <w:uiPriority w:val="99"/>
    <w:semiHidden/>
    <w:unhideWhenUsed/>
    <w:rsid w:val="007D18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184E"/>
    <w:rPr>
      <w:sz w:val="20"/>
      <w:szCs w:val="20"/>
    </w:rPr>
  </w:style>
  <w:style w:type="paragraph" w:styleId="Asuntodelcomentario">
    <w:name w:val="annotation subject"/>
    <w:basedOn w:val="Textocomentario"/>
    <w:next w:val="Textocomentario"/>
    <w:link w:val="AsuntodelcomentarioCar"/>
    <w:uiPriority w:val="99"/>
    <w:semiHidden/>
    <w:unhideWhenUsed/>
    <w:rsid w:val="007D184E"/>
    <w:rPr>
      <w:b/>
      <w:bCs/>
    </w:rPr>
  </w:style>
  <w:style w:type="character" w:customStyle="1" w:styleId="AsuntodelcomentarioCar">
    <w:name w:val="Asunto del comentario Car"/>
    <w:basedOn w:val="TextocomentarioCar"/>
    <w:link w:val="Asuntodelcomentario"/>
    <w:uiPriority w:val="99"/>
    <w:semiHidden/>
    <w:rsid w:val="007D184E"/>
    <w:rPr>
      <w:b/>
      <w:bCs/>
      <w:sz w:val="20"/>
      <w:szCs w:val="20"/>
    </w:rPr>
  </w:style>
  <w:style w:type="paragraph" w:styleId="Sinespaciado">
    <w:name w:val="No Spacing"/>
    <w:link w:val="SinespaciadoCar"/>
    <w:uiPriority w:val="1"/>
    <w:qFormat/>
    <w:rsid w:val="00341F8C"/>
    <w:rPr>
      <w:rFonts w:eastAsiaTheme="minorEastAsia"/>
      <w:sz w:val="22"/>
      <w:szCs w:val="22"/>
      <w:lang w:eastAsia="es-GT"/>
    </w:rPr>
  </w:style>
  <w:style w:type="character" w:customStyle="1" w:styleId="SinespaciadoCar">
    <w:name w:val="Sin espaciado Car"/>
    <w:basedOn w:val="Fuentedeprrafopredeter"/>
    <w:link w:val="Sinespaciado"/>
    <w:uiPriority w:val="1"/>
    <w:rsid w:val="00341F8C"/>
    <w:rPr>
      <w:rFonts w:eastAsiaTheme="minorEastAsia"/>
      <w:sz w:val="22"/>
      <w:szCs w:val="22"/>
      <w:lang w:eastAsia="es-GT"/>
    </w:rPr>
  </w:style>
  <w:style w:type="paragraph" w:customStyle="1" w:styleId="2TXTCDCnumeradoArial10SParrafo6pto">
    <w:name w:val="2 TXT CDC numerado Arial 10 S Parrafo 6pto"/>
    <w:basedOn w:val="Normal"/>
    <w:locked/>
    <w:rsid w:val="00426D1E"/>
    <w:pPr>
      <w:spacing w:after="120" w:line="240" w:lineRule="auto"/>
      <w:jc w:val="both"/>
    </w:pPr>
    <w:rPr>
      <w:rFonts w:ascii="Arial" w:eastAsia="Times New Roman" w:hAnsi="Arial" w:cs="Arial"/>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7818">
      <w:bodyDiv w:val="1"/>
      <w:marLeft w:val="0"/>
      <w:marRight w:val="0"/>
      <w:marTop w:val="0"/>
      <w:marBottom w:val="0"/>
      <w:divBdr>
        <w:top w:val="none" w:sz="0" w:space="0" w:color="auto"/>
        <w:left w:val="none" w:sz="0" w:space="0" w:color="auto"/>
        <w:bottom w:val="none" w:sz="0" w:space="0" w:color="auto"/>
        <w:right w:val="none" w:sz="0" w:space="0" w:color="auto"/>
      </w:divBdr>
    </w:div>
    <w:div w:id="452987059">
      <w:bodyDiv w:val="1"/>
      <w:marLeft w:val="0"/>
      <w:marRight w:val="0"/>
      <w:marTop w:val="0"/>
      <w:marBottom w:val="0"/>
      <w:divBdr>
        <w:top w:val="none" w:sz="0" w:space="0" w:color="auto"/>
        <w:left w:val="none" w:sz="0" w:space="0" w:color="auto"/>
        <w:bottom w:val="none" w:sz="0" w:space="0" w:color="auto"/>
        <w:right w:val="none" w:sz="0" w:space="0" w:color="auto"/>
      </w:divBdr>
    </w:div>
    <w:div w:id="472529506">
      <w:bodyDiv w:val="1"/>
      <w:marLeft w:val="0"/>
      <w:marRight w:val="0"/>
      <w:marTop w:val="0"/>
      <w:marBottom w:val="0"/>
      <w:divBdr>
        <w:top w:val="none" w:sz="0" w:space="0" w:color="auto"/>
        <w:left w:val="none" w:sz="0" w:space="0" w:color="auto"/>
        <w:bottom w:val="none" w:sz="0" w:space="0" w:color="auto"/>
        <w:right w:val="none" w:sz="0" w:space="0" w:color="auto"/>
      </w:divBdr>
    </w:div>
    <w:div w:id="655301867">
      <w:bodyDiv w:val="1"/>
      <w:marLeft w:val="0"/>
      <w:marRight w:val="0"/>
      <w:marTop w:val="0"/>
      <w:marBottom w:val="0"/>
      <w:divBdr>
        <w:top w:val="none" w:sz="0" w:space="0" w:color="auto"/>
        <w:left w:val="none" w:sz="0" w:space="0" w:color="auto"/>
        <w:bottom w:val="none" w:sz="0" w:space="0" w:color="auto"/>
        <w:right w:val="none" w:sz="0" w:space="0" w:color="auto"/>
      </w:divBdr>
    </w:div>
    <w:div w:id="691882063">
      <w:bodyDiv w:val="1"/>
      <w:marLeft w:val="0"/>
      <w:marRight w:val="0"/>
      <w:marTop w:val="0"/>
      <w:marBottom w:val="0"/>
      <w:divBdr>
        <w:top w:val="none" w:sz="0" w:space="0" w:color="auto"/>
        <w:left w:val="none" w:sz="0" w:space="0" w:color="auto"/>
        <w:bottom w:val="none" w:sz="0" w:space="0" w:color="auto"/>
        <w:right w:val="none" w:sz="0" w:space="0" w:color="auto"/>
      </w:divBdr>
    </w:div>
    <w:div w:id="885528115">
      <w:bodyDiv w:val="1"/>
      <w:marLeft w:val="0"/>
      <w:marRight w:val="0"/>
      <w:marTop w:val="0"/>
      <w:marBottom w:val="0"/>
      <w:divBdr>
        <w:top w:val="none" w:sz="0" w:space="0" w:color="auto"/>
        <w:left w:val="none" w:sz="0" w:space="0" w:color="auto"/>
        <w:bottom w:val="none" w:sz="0" w:space="0" w:color="auto"/>
        <w:right w:val="none" w:sz="0" w:space="0" w:color="auto"/>
      </w:divBdr>
    </w:div>
    <w:div w:id="1063142833">
      <w:bodyDiv w:val="1"/>
      <w:marLeft w:val="0"/>
      <w:marRight w:val="0"/>
      <w:marTop w:val="0"/>
      <w:marBottom w:val="0"/>
      <w:divBdr>
        <w:top w:val="none" w:sz="0" w:space="0" w:color="auto"/>
        <w:left w:val="none" w:sz="0" w:space="0" w:color="auto"/>
        <w:bottom w:val="none" w:sz="0" w:space="0" w:color="auto"/>
        <w:right w:val="none" w:sz="0" w:space="0" w:color="auto"/>
      </w:divBdr>
    </w:div>
    <w:div w:id="1103839116">
      <w:bodyDiv w:val="1"/>
      <w:marLeft w:val="0"/>
      <w:marRight w:val="0"/>
      <w:marTop w:val="0"/>
      <w:marBottom w:val="0"/>
      <w:divBdr>
        <w:top w:val="none" w:sz="0" w:space="0" w:color="auto"/>
        <w:left w:val="none" w:sz="0" w:space="0" w:color="auto"/>
        <w:bottom w:val="none" w:sz="0" w:space="0" w:color="auto"/>
        <w:right w:val="none" w:sz="0" w:space="0" w:color="auto"/>
      </w:divBdr>
    </w:div>
    <w:div w:id="1430850149">
      <w:bodyDiv w:val="1"/>
      <w:marLeft w:val="0"/>
      <w:marRight w:val="0"/>
      <w:marTop w:val="0"/>
      <w:marBottom w:val="0"/>
      <w:divBdr>
        <w:top w:val="none" w:sz="0" w:space="0" w:color="auto"/>
        <w:left w:val="none" w:sz="0" w:space="0" w:color="auto"/>
        <w:bottom w:val="none" w:sz="0" w:space="0" w:color="auto"/>
        <w:right w:val="none" w:sz="0" w:space="0" w:color="auto"/>
      </w:divBdr>
    </w:div>
    <w:div w:id="1538161038">
      <w:bodyDiv w:val="1"/>
      <w:marLeft w:val="0"/>
      <w:marRight w:val="0"/>
      <w:marTop w:val="0"/>
      <w:marBottom w:val="0"/>
      <w:divBdr>
        <w:top w:val="none" w:sz="0" w:space="0" w:color="auto"/>
        <w:left w:val="none" w:sz="0" w:space="0" w:color="auto"/>
        <w:bottom w:val="none" w:sz="0" w:space="0" w:color="auto"/>
        <w:right w:val="none" w:sz="0" w:space="0" w:color="auto"/>
      </w:divBdr>
    </w:div>
    <w:div w:id="1554538204">
      <w:bodyDiv w:val="1"/>
      <w:marLeft w:val="0"/>
      <w:marRight w:val="0"/>
      <w:marTop w:val="0"/>
      <w:marBottom w:val="0"/>
      <w:divBdr>
        <w:top w:val="none" w:sz="0" w:space="0" w:color="auto"/>
        <w:left w:val="none" w:sz="0" w:space="0" w:color="auto"/>
        <w:bottom w:val="none" w:sz="0" w:space="0" w:color="auto"/>
        <w:right w:val="none" w:sz="0" w:space="0" w:color="auto"/>
      </w:divBdr>
    </w:div>
    <w:div w:id="17775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E8E24A-0253-433C-87FE-0C14A101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1688</TotalTime>
  <Pages>18</Pages>
  <Words>4257</Words>
  <Characters>23419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MANUAL DE CLASIFICACIÓN DE PUESTOS Y SALARIOS     Consejo Nacional para la Atención de Personas con Discapacidad              -CONADI-</vt:lpstr>
    </vt:vector>
  </TitlesOfParts>
  <Company>Hewlett-Packard Company</Company>
  <LinksUpToDate>false</LinksUpToDate>
  <CharactersWithSpaces>27621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CLASIFICACIÓN DE PUESTOS Y SALARIOS     Consejo Nacional para la Atención de Personas con Discapacidad              -CONADI-</dc:title>
  <dc:subject>Segunda Versión</dc:subject>
  <dc:creator>Cristina Gómez Divas</dc:creator>
  <cp:lastModifiedBy>tecnico de nominas</cp:lastModifiedBy>
  <cp:revision>55</cp:revision>
  <cp:lastPrinted>2023-12-29T14:57:00Z</cp:lastPrinted>
  <dcterms:created xsi:type="dcterms:W3CDTF">2023-10-18T15:56:00Z</dcterms:created>
  <dcterms:modified xsi:type="dcterms:W3CDTF">2023-12-29T15:13:00Z</dcterms:modified>
</cp:coreProperties>
</file>