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F7397" w14:textId="77777777" w:rsidR="00FD44B0" w:rsidRDefault="00FD44B0" w:rsidP="00E041F2">
      <w:pPr>
        <w:pStyle w:val="Sinespaciad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760BCC3" w14:textId="08BCD271" w:rsidR="00A06EF9" w:rsidRPr="007C379C" w:rsidRDefault="00A06EF9" w:rsidP="00E041F2">
      <w:pPr>
        <w:pStyle w:val="Sinespaciad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C379C">
        <w:rPr>
          <w:rFonts w:asciiTheme="minorHAnsi" w:hAnsiTheme="minorHAnsi" w:cstheme="minorHAnsi"/>
          <w:b/>
          <w:bCs/>
          <w:sz w:val="24"/>
          <w:szCs w:val="24"/>
        </w:rPr>
        <w:t xml:space="preserve">CONVOCATORIA A POSTULAR CANDIDATOS A: </w:t>
      </w:r>
      <w:r w:rsidRPr="007C379C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455A8A" w:rsidRPr="007C379C">
        <w:rPr>
          <w:rFonts w:asciiTheme="minorHAnsi" w:hAnsiTheme="minorHAnsi" w:cstheme="minorHAnsi"/>
          <w:b/>
          <w:bCs/>
          <w:sz w:val="24"/>
          <w:szCs w:val="24"/>
        </w:rPr>
        <w:t>MENSAJERO</w:t>
      </w:r>
      <w:r w:rsidR="00361F5E" w:rsidRPr="007C379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05728" w:rsidRPr="007C379C">
        <w:rPr>
          <w:rFonts w:asciiTheme="minorHAnsi" w:hAnsiTheme="minorHAnsi" w:cstheme="minorHAnsi"/>
          <w:b/>
          <w:bCs/>
          <w:sz w:val="24"/>
          <w:szCs w:val="24"/>
        </w:rPr>
        <w:t>DE LA PAZ 202</w:t>
      </w:r>
      <w:r w:rsidR="007B3F2D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7C379C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E041F2" w:rsidRPr="007C379C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034688" w:rsidRPr="007C379C">
        <w:rPr>
          <w:rFonts w:asciiTheme="minorHAnsi" w:hAnsiTheme="minorHAnsi" w:cstheme="minorHAnsi"/>
          <w:b/>
          <w:bCs/>
          <w:sz w:val="24"/>
          <w:szCs w:val="24"/>
        </w:rPr>
        <w:t>EN OCASIÓN DE</w:t>
      </w:r>
      <w:r w:rsidRPr="007C379C">
        <w:rPr>
          <w:rFonts w:asciiTheme="minorHAnsi" w:hAnsiTheme="minorHAnsi" w:cstheme="minorHAnsi"/>
          <w:b/>
          <w:bCs/>
          <w:sz w:val="24"/>
          <w:szCs w:val="24"/>
        </w:rPr>
        <w:t xml:space="preserve"> CONMEMORACIÓN DEL </w:t>
      </w:r>
      <w:r w:rsidR="00034688" w:rsidRPr="007C379C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7C379C">
        <w:rPr>
          <w:rFonts w:asciiTheme="minorHAnsi" w:hAnsiTheme="minorHAnsi" w:cstheme="minorHAnsi"/>
          <w:b/>
          <w:bCs/>
          <w:sz w:val="24"/>
          <w:szCs w:val="24"/>
        </w:rPr>
        <w:t>DÍA INTERNACIONAL DE LAS PERSONAS CON DISCAPACIDAD</w:t>
      </w:r>
    </w:p>
    <w:p w14:paraId="4F5892E5" w14:textId="77777777" w:rsidR="00E041F2" w:rsidRPr="007C379C" w:rsidRDefault="00E041F2" w:rsidP="00A06EF9">
      <w:pPr>
        <w:spacing w:after="0" w:line="240" w:lineRule="auto"/>
        <w:rPr>
          <w:rFonts w:asciiTheme="minorHAnsi" w:eastAsia="Times New Roman" w:hAnsiTheme="minorHAnsi" w:cstheme="minorHAnsi"/>
          <w:noProof w:val="0"/>
          <w:sz w:val="24"/>
          <w:szCs w:val="24"/>
          <w:lang w:eastAsia="es-GT"/>
        </w:rPr>
      </w:pPr>
    </w:p>
    <w:p w14:paraId="6FCAE972" w14:textId="4D8C1995" w:rsidR="00A06EF9" w:rsidRPr="007C379C" w:rsidRDefault="00A06EF9" w:rsidP="00AD41F2">
      <w:pPr>
        <w:spacing w:after="0" w:line="240" w:lineRule="auto"/>
        <w:jc w:val="both"/>
        <w:rPr>
          <w:rFonts w:asciiTheme="minorHAnsi" w:eastAsia="Times New Roman" w:hAnsiTheme="minorHAnsi" w:cstheme="minorHAnsi"/>
          <w:noProof w:val="0"/>
          <w:sz w:val="24"/>
          <w:szCs w:val="24"/>
          <w:lang w:eastAsia="es-GT"/>
        </w:rPr>
      </w:pPr>
      <w:r w:rsidRPr="007C379C">
        <w:rPr>
          <w:rFonts w:asciiTheme="minorHAnsi" w:eastAsia="Times New Roman" w:hAnsiTheme="minorHAnsi" w:cstheme="minorHAnsi"/>
          <w:noProof w:val="0"/>
          <w:sz w:val="24"/>
          <w:szCs w:val="24"/>
          <w:lang w:eastAsia="es-GT"/>
        </w:rPr>
        <w:t>El Consejo Nacional para la Atención de las Personas con Discapacidad</w:t>
      </w:r>
      <w:r w:rsidR="00E041F2" w:rsidRPr="007C379C">
        <w:rPr>
          <w:rFonts w:asciiTheme="minorHAnsi" w:eastAsia="Times New Roman" w:hAnsiTheme="minorHAnsi" w:cstheme="minorHAnsi"/>
          <w:noProof w:val="0"/>
          <w:sz w:val="24"/>
          <w:szCs w:val="24"/>
          <w:lang w:eastAsia="es-GT"/>
        </w:rPr>
        <w:t xml:space="preserve"> (CONADI)</w:t>
      </w:r>
      <w:r w:rsidR="00034688" w:rsidRPr="007C379C">
        <w:rPr>
          <w:rFonts w:asciiTheme="minorHAnsi" w:eastAsia="Times New Roman" w:hAnsiTheme="minorHAnsi" w:cstheme="minorHAnsi"/>
          <w:noProof w:val="0"/>
          <w:sz w:val="24"/>
          <w:szCs w:val="24"/>
          <w:lang w:eastAsia="es-GT"/>
        </w:rPr>
        <w:t>,</w:t>
      </w:r>
      <w:r w:rsidRPr="007C379C">
        <w:rPr>
          <w:rFonts w:asciiTheme="minorHAnsi" w:eastAsia="Times New Roman" w:hAnsiTheme="minorHAnsi" w:cstheme="minorHAnsi"/>
          <w:noProof w:val="0"/>
          <w:sz w:val="24"/>
          <w:szCs w:val="24"/>
          <w:lang w:eastAsia="es-GT"/>
        </w:rPr>
        <w:t xml:space="preserve"> convoca a las organizaciones de personas </w:t>
      </w:r>
      <w:r w:rsidR="00E041F2" w:rsidRPr="007C379C">
        <w:rPr>
          <w:rFonts w:asciiTheme="minorHAnsi" w:eastAsia="Times New Roman" w:hAnsiTheme="minorHAnsi" w:cstheme="minorHAnsi"/>
          <w:noProof w:val="0"/>
          <w:sz w:val="24"/>
          <w:szCs w:val="24"/>
          <w:lang w:eastAsia="es-GT"/>
        </w:rPr>
        <w:t>con discapacidad</w:t>
      </w:r>
      <w:r w:rsidRPr="007C379C">
        <w:rPr>
          <w:rFonts w:asciiTheme="minorHAnsi" w:eastAsia="Times New Roman" w:hAnsiTheme="minorHAnsi" w:cstheme="minorHAnsi"/>
          <w:noProof w:val="0"/>
          <w:sz w:val="24"/>
          <w:szCs w:val="24"/>
          <w:lang w:eastAsia="es-GT"/>
        </w:rPr>
        <w:t xml:space="preserve"> de todo el territorio nacional, instituciones públicas y privadas</w:t>
      </w:r>
      <w:r w:rsidR="00E041F2" w:rsidRPr="007C379C">
        <w:rPr>
          <w:rFonts w:asciiTheme="minorHAnsi" w:eastAsia="Times New Roman" w:hAnsiTheme="minorHAnsi" w:cstheme="minorHAnsi"/>
          <w:noProof w:val="0"/>
          <w:sz w:val="24"/>
          <w:szCs w:val="24"/>
          <w:lang w:eastAsia="es-GT"/>
        </w:rPr>
        <w:t>,</w:t>
      </w:r>
      <w:r w:rsidRPr="007C379C">
        <w:rPr>
          <w:rFonts w:asciiTheme="minorHAnsi" w:eastAsia="Times New Roman" w:hAnsiTheme="minorHAnsi" w:cstheme="minorHAnsi"/>
          <w:noProof w:val="0"/>
          <w:sz w:val="24"/>
          <w:szCs w:val="24"/>
          <w:lang w:eastAsia="es-GT"/>
        </w:rPr>
        <w:t xml:space="preserve"> prestadoras de servicios a la población con </w:t>
      </w:r>
      <w:r w:rsidR="00E041F2" w:rsidRPr="007C379C">
        <w:rPr>
          <w:rFonts w:asciiTheme="minorHAnsi" w:eastAsia="Times New Roman" w:hAnsiTheme="minorHAnsi" w:cstheme="minorHAnsi"/>
          <w:noProof w:val="0"/>
          <w:sz w:val="24"/>
          <w:szCs w:val="24"/>
          <w:lang w:eastAsia="es-GT"/>
        </w:rPr>
        <w:t>discapacidad e instituciones</w:t>
      </w:r>
      <w:r w:rsidRPr="007C379C">
        <w:rPr>
          <w:rFonts w:asciiTheme="minorHAnsi" w:eastAsia="Times New Roman" w:hAnsiTheme="minorHAnsi" w:cstheme="minorHAnsi"/>
          <w:noProof w:val="0"/>
          <w:sz w:val="24"/>
          <w:szCs w:val="24"/>
          <w:lang w:eastAsia="es-GT"/>
        </w:rPr>
        <w:t xml:space="preserve"> de Derechos Humanos a postular candidatos a </w:t>
      </w:r>
      <w:r w:rsidR="00F3672A" w:rsidRPr="007C379C">
        <w:rPr>
          <w:rFonts w:asciiTheme="minorHAnsi" w:eastAsia="Times New Roman" w:hAnsiTheme="minorHAnsi" w:cstheme="minorHAnsi"/>
          <w:noProof w:val="0"/>
          <w:sz w:val="24"/>
          <w:szCs w:val="24"/>
          <w:lang w:eastAsia="es-GT"/>
        </w:rPr>
        <w:t>Mensajero-a</w:t>
      </w:r>
      <w:r w:rsidR="005764FC" w:rsidRPr="007C379C">
        <w:rPr>
          <w:rFonts w:asciiTheme="minorHAnsi" w:eastAsia="Times New Roman" w:hAnsiTheme="minorHAnsi" w:cstheme="minorHAnsi"/>
          <w:noProof w:val="0"/>
          <w:sz w:val="24"/>
          <w:szCs w:val="24"/>
          <w:lang w:eastAsia="es-GT"/>
        </w:rPr>
        <w:t xml:space="preserve"> de la Paz 202</w:t>
      </w:r>
      <w:r w:rsidR="007B3F2D">
        <w:rPr>
          <w:rFonts w:asciiTheme="minorHAnsi" w:eastAsia="Times New Roman" w:hAnsiTheme="minorHAnsi" w:cstheme="minorHAnsi"/>
          <w:noProof w:val="0"/>
          <w:sz w:val="24"/>
          <w:szCs w:val="24"/>
          <w:lang w:eastAsia="es-GT"/>
        </w:rPr>
        <w:t>4</w:t>
      </w:r>
      <w:r w:rsidRPr="007C379C">
        <w:rPr>
          <w:rFonts w:asciiTheme="minorHAnsi" w:eastAsia="Times New Roman" w:hAnsiTheme="minorHAnsi" w:cstheme="minorHAnsi"/>
          <w:noProof w:val="0"/>
          <w:sz w:val="24"/>
          <w:szCs w:val="24"/>
          <w:lang w:eastAsia="es-GT"/>
        </w:rPr>
        <w:t>.</w:t>
      </w:r>
    </w:p>
    <w:p w14:paraId="5724558B" w14:textId="77777777" w:rsidR="00A06EF9" w:rsidRPr="007C379C" w:rsidRDefault="00A06EF9" w:rsidP="00AD41F2">
      <w:pPr>
        <w:spacing w:after="0" w:line="240" w:lineRule="auto"/>
        <w:jc w:val="both"/>
        <w:rPr>
          <w:rFonts w:asciiTheme="minorHAnsi" w:eastAsia="Times New Roman" w:hAnsiTheme="minorHAnsi" w:cstheme="minorHAnsi"/>
          <w:noProof w:val="0"/>
          <w:sz w:val="24"/>
          <w:szCs w:val="24"/>
          <w:lang w:eastAsia="es-GT"/>
        </w:rPr>
      </w:pPr>
    </w:p>
    <w:p w14:paraId="669CBEE9" w14:textId="70D32815" w:rsidR="00A06EF9" w:rsidRPr="007C379C" w:rsidRDefault="00220B9C" w:rsidP="00AD41F2">
      <w:pPr>
        <w:spacing w:after="0" w:line="240" w:lineRule="auto"/>
        <w:jc w:val="both"/>
        <w:rPr>
          <w:rFonts w:asciiTheme="minorHAnsi" w:eastAsia="Times New Roman" w:hAnsiTheme="minorHAnsi" w:cstheme="minorHAnsi"/>
          <w:noProof w:val="0"/>
          <w:sz w:val="24"/>
          <w:szCs w:val="24"/>
          <w:lang w:eastAsia="es-GT"/>
        </w:rPr>
      </w:pPr>
      <w:r w:rsidRPr="007C379C">
        <w:rPr>
          <w:rFonts w:asciiTheme="minorHAnsi" w:eastAsia="Times New Roman" w:hAnsiTheme="minorHAnsi" w:cstheme="minorHAnsi"/>
          <w:noProof w:val="0"/>
          <w:sz w:val="24"/>
          <w:szCs w:val="24"/>
          <w:lang w:eastAsia="es-GT"/>
        </w:rPr>
        <w:t xml:space="preserve">Para el efecto, se adjuntan las </w:t>
      </w:r>
      <w:r w:rsidR="00A06EF9" w:rsidRPr="007C379C">
        <w:rPr>
          <w:rFonts w:asciiTheme="minorHAnsi" w:eastAsia="Times New Roman" w:hAnsiTheme="minorHAnsi" w:cstheme="minorHAnsi"/>
          <w:noProof w:val="0"/>
          <w:sz w:val="24"/>
          <w:szCs w:val="24"/>
          <w:lang w:eastAsia="es-GT"/>
        </w:rPr>
        <w:t xml:space="preserve">bases para postular a las personas </w:t>
      </w:r>
      <w:r w:rsidRPr="007C379C">
        <w:rPr>
          <w:rFonts w:asciiTheme="minorHAnsi" w:eastAsia="Times New Roman" w:hAnsiTheme="minorHAnsi" w:cstheme="minorHAnsi"/>
          <w:noProof w:val="0"/>
          <w:sz w:val="24"/>
          <w:szCs w:val="24"/>
          <w:lang w:eastAsia="es-GT"/>
        </w:rPr>
        <w:t xml:space="preserve">con discapacidad </w:t>
      </w:r>
      <w:r w:rsidR="00A06EF9" w:rsidRPr="007C379C">
        <w:rPr>
          <w:rFonts w:asciiTheme="minorHAnsi" w:eastAsia="Times New Roman" w:hAnsiTheme="minorHAnsi" w:cstheme="minorHAnsi"/>
          <w:noProof w:val="0"/>
          <w:sz w:val="24"/>
          <w:szCs w:val="24"/>
          <w:lang w:eastAsia="es-GT"/>
        </w:rPr>
        <w:t>que consideren llenan los requisitos pa</w:t>
      </w:r>
      <w:r w:rsidRPr="007C379C">
        <w:rPr>
          <w:rFonts w:asciiTheme="minorHAnsi" w:eastAsia="Times New Roman" w:hAnsiTheme="minorHAnsi" w:cstheme="minorHAnsi"/>
          <w:noProof w:val="0"/>
          <w:sz w:val="24"/>
          <w:szCs w:val="24"/>
          <w:lang w:eastAsia="es-GT"/>
        </w:rPr>
        <w:t xml:space="preserve">ra </w:t>
      </w:r>
      <w:r w:rsidR="00361F5E" w:rsidRPr="007C379C">
        <w:rPr>
          <w:rFonts w:asciiTheme="minorHAnsi" w:eastAsia="Times New Roman" w:hAnsiTheme="minorHAnsi" w:cstheme="minorHAnsi"/>
          <w:noProof w:val="0"/>
          <w:sz w:val="24"/>
          <w:szCs w:val="24"/>
          <w:lang w:eastAsia="es-GT"/>
        </w:rPr>
        <w:t xml:space="preserve">ser </w:t>
      </w:r>
      <w:r w:rsidRPr="007C379C">
        <w:rPr>
          <w:rFonts w:asciiTheme="minorHAnsi" w:eastAsia="Times New Roman" w:hAnsiTheme="minorHAnsi" w:cstheme="minorHAnsi"/>
          <w:noProof w:val="0"/>
          <w:sz w:val="24"/>
          <w:szCs w:val="24"/>
          <w:lang w:eastAsia="es-GT"/>
        </w:rPr>
        <w:t>el</w:t>
      </w:r>
      <w:r w:rsidR="0091796A" w:rsidRPr="007C379C">
        <w:rPr>
          <w:rFonts w:asciiTheme="minorHAnsi" w:eastAsia="Times New Roman" w:hAnsiTheme="minorHAnsi" w:cstheme="minorHAnsi"/>
          <w:noProof w:val="0"/>
          <w:sz w:val="24"/>
          <w:szCs w:val="24"/>
          <w:lang w:eastAsia="es-GT"/>
        </w:rPr>
        <w:t xml:space="preserve"> </w:t>
      </w:r>
      <w:r w:rsidR="00F3672A" w:rsidRPr="007C379C">
        <w:rPr>
          <w:rFonts w:asciiTheme="minorHAnsi" w:eastAsia="Times New Roman" w:hAnsiTheme="minorHAnsi" w:cstheme="minorHAnsi"/>
          <w:noProof w:val="0"/>
          <w:sz w:val="24"/>
          <w:szCs w:val="24"/>
          <w:lang w:eastAsia="es-GT"/>
        </w:rPr>
        <w:t>Mensajero-a</w:t>
      </w:r>
      <w:r w:rsidR="005764FC" w:rsidRPr="007C379C">
        <w:rPr>
          <w:rFonts w:asciiTheme="minorHAnsi" w:eastAsia="Times New Roman" w:hAnsiTheme="minorHAnsi" w:cstheme="minorHAnsi"/>
          <w:noProof w:val="0"/>
          <w:sz w:val="24"/>
          <w:szCs w:val="24"/>
          <w:lang w:eastAsia="es-GT"/>
        </w:rPr>
        <w:t xml:space="preserve"> de la Paz 202</w:t>
      </w:r>
      <w:r w:rsidR="007B3F2D">
        <w:rPr>
          <w:rFonts w:asciiTheme="minorHAnsi" w:eastAsia="Times New Roman" w:hAnsiTheme="minorHAnsi" w:cstheme="minorHAnsi"/>
          <w:noProof w:val="0"/>
          <w:sz w:val="24"/>
          <w:szCs w:val="24"/>
          <w:lang w:eastAsia="es-GT"/>
        </w:rPr>
        <w:t>4</w:t>
      </w:r>
      <w:r w:rsidR="0091796A" w:rsidRPr="007C379C">
        <w:rPr>
          <w:rFonts w:asciiTheme="minorHAnsi" w:eastAsia="Times New Roman" w:hAnsiTheme="minorHAnsi" w:cstheme="minorHAnsi"/>
          <w:noProof w:val="0"/>
          <w:sz w:val="24"/>
          <w:szCs w:val="24"/>
          <w:lang w:eastAsia="es-GT"/>
        </w:rPr>
        <w:t xml:space="preserve">, quien será homenajeado en el evento público </w:t>
      </w:r>
      <w:r w:rsidR="007B3F2D">
        <w:rPr>
          <w:rFonts w:asciiTheme="minorHAnsi" w:eastAsia="Times New Roman" w:hAnsiTheme="minorHAnsi" w:cstheme="minorHAnsi"/>
          <w:noProof w:val="0"/>
          <w:sz w:val="24"/>
          <w:szCs w:val="24"/>
          <w:lang w:eastAsia="es-GT"/>
        </w:rPr>
        <w:t xml:space="preserve"> denominado </w:t>
      </w:r>
      <w:r w:rsidR="0091796A" w:rsidRPr="007C379C">
        <w:rPr>
          <w:rFonts w:asciiTheme="minorHAnsi" w:eastAsia="Times New Roman" w:hAnsiTheme="minorHAnsi" w:cstheme="minorHAnsi"/>
          <w:noProof w:val="0"/>
          <w:sz w:val="24"/>
          <w:szCs w:val="24"/>
          <w:lang w:eastAsia="es-GT"/>
        </w:rPr>
        <w:t>“</w:t>
      </w:r>
      <w:r w:rsidRPr="007C379C">
        <w:rPr>
          <w:rFonts w:asciiTheme="minorHAnsi" w:eastAsia="Times New Roman" w:hAnsiTheme="minorHAnsi" w:cstheme="minorHAnsi"/>
          <w:noProof w:val="0"/>
          <w:sz w:val="24"/>
          <w:szCs w:val="24"/>
          <w:lang w:eastAsia="es-GT"/>
        </w:rPr>
        <w:t>C</w:t>
      </w:r>
      <w:r w:rsidR="0091796A" w:rsidRPr="007C379C">
        <w:rPr>
          <w:rFonts w:asciiTheme="minorHAnsi" w:eastAsia="Times New Roman" w:hAnsiTheme="minorHAnsi" w:cstheme="minorHAnsi"/>
          <w:noProof w:val="0"/>
          <w:sz w:val="24"/>
          <w:szCs w:val="24"/>
          <w:lang w:eastAsia="es-GT"/>
        </w:rPr>
        <w:t xml:space="preserve">ambio de la Rosa de la Paz” en diciembre próximo. </w:t>
      </w:r>
    </w:p>
    <w:p w14:paraId="2654E8FB" w14:textId="77777777" w:rsidR="00A06EF9" w:rsidRPr="007C379C" w:rsidRDefault="00A06EF9" w:rsidP="00A06EF9">
      <w:pPr>
        <w:spacing w:after="0" w:line="240" w:lineRule="auto"/>
        <w:rPr>
          <w:rFonts w:asciiTheme="minorHAnsi" w:eastAsia="Times New Roman" w:hAnsiTheme="minorHAnsi" w:cstheme="minorHAnsi"/>
          <w:noProof w:val="0"/>
          <w:sz w:val="24"/>
          <w:szCs w:val="24"/>
          <w:lang w:eastAsia="es-GT"/>
        </w:rPr>
      </w:pPr>
    </w:p>
    <w:p w14:paraId="130A56FE" w14:textId="1DD46E4C" w:rsidR="0091796A" w:rsidRPr="007C379C" w:rsidRDefault="00361F5E" w:rsidP="00A06EF9">
      <w:pPr>
        <w:spacing w:after="0" w:line="240" w:lineRule="auto"/>
        <w:rPr>
          <w:rFonts w:asciiTheme="minorHAnsi" w:eastAsia="Times New Roman" w:hAnsiTheme="minorHAnsi" w:cstheme="minorHAnsi"/>
          <w:b/>
          <w:bCs/>
          <w:noProof w:val="0"/>
          <w:sz w:val="24"/>
          <w:szCs w:val="24"/>
          <w:lang w:eastAsia="es-GT"/>
        </w:rPr>
      </w:pPr>
      <w:r w:rsidRPr="007C379C">
        <w:rPr>
          <w:rFonts w:asciiTheme="minorHAnsi" w:eastAsia="Times New Roman" w:hAnsiTheme="minorHAnsi" w:cstheme="minorHAnsi"/>
          <w:b/>
          <w:bCs/>
          <w:noProof w:val="0"/>
          <w:sz w:val="24"/>
          <w:szCs w:val="24"/>
          <w:lang w:eastAsia="es-GT"/>
        </w:rPr>
        <w:t>T</w:t>
      </w:r>
      <w:r w:rsidR="0091796A" w:rsidRPr="007C379C">
        <w:rPr>
          <w:rFonts w:asciiTheme="minorHAnsi" w:eastAsia="Times New Roman" w:hAnsiTheme="minorHAnsi" w:cstheme="minorHAnsi"/>
          <w:b/>
          <w:bCs/>
          <w:noProof w:val="0"/>
          <w:sz w:val="24"/>
          <w:szCs w:val="24"/>
          <w:lang w:eastAsia="es-GT"/>
        </w:rPr>
        <w:t xml:space="preserve">ener en cuenta: </w:t>
      </w:r>
    </w:p>
    <w:p w14:paraId="09601B19" w14:textId="0AA8EF79" w:rsidR="00361F5E" w:rsidRPr="007C379C" w:rsidRDefault="00361F5E" w:rsidP="00021456">
      <w:pPr>
        <w:pStyle w:val="Prrafodelista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C379C">
        <w:rPr>
          <w:rFonts w:asciiTheme="minorHAnsi" w:hAnsiTheme="minorHAnsi" w:cstheme="minorHAnsi"/>
          <w:sz w:val="24"/>
          <w:szCs w:val="24"/>
        </w:rPr>
        <w:t xml:space="preserve">La postulación de candidatos se hará por escrito, en nota dirigida a la Dirección General </w:t>
      </w:r>
      <w:r w:rsidR="00E041F2" w:rsidRPr="007C379C">
        <w:rPr>
          <w:rFonts w:asciiTheme="minorHAnsi" w:hAnsiTheme="minorHAnsi" w:cstheme="minorHAnsi"/>
          <w:sz w:val="24"/>
          <w:szCs w:val="24"/>
        </w:rPr>
        <w:t>del CONADI</w:t>
      </w:r>
      <w:r w:rsidRPr="007C379C">
        <w:rPr>
          <w:rFonts w:asciiTheme="minorHAnsi" w:hAnsiTheme="minorHAnsi" w:cstheme="minorHAnsi"/>
          <w:sz w:val="24"/>
          <w:szCs w:val="24"/>
        </w:rPr>
        <w:t xml:space="preserve">, </w:t>
      </w:r>
      <w:r w:rsidR="00E041F2" w:rsidRPr="007C379C">
        <w:rPr>
          <w:rFonts w:asciiTheme="minorHAnsi" w:hAnsiTheme="minorHAnsi" w:cstheme="minorHAnsi"/>
          <w:sz w:val="24"/>
          <w:szCs w:val="24"/>
        </w:rPr>
        <w:t>junto a</w:t>
      </w:r>
      <w:r w:rsidRPr="007C379C">
        <w:rPr>
          <w:rFonts w:asciiTheme="minorHAnsi" w:hAnsiTheme="minorHAnsi" w:cstheme="minorHAnsi"/>
          <w:sz w:val="24"/>
          <w:szCs w:val="24"/>
        </w:rPr>
        <w:t xml:space="preserve"> la hoja de vida completa de la persona postulada, la que debe estar contenida en hojas tamaño carta y escritas a renglón abierto. En la carta de propuesta debe indicarse con claridad los motivos por los cuales se postula al</w:t>
      </w:r>
      <w:r w:rsidR="00AD41F2" w:rsidRPr="007C379C">
        <w:rPr>
          <w:rFonts w:asciiTheme="minorHAnsi" w:hAnsiTheme="minorHAnsi" w:cstheme="minorHAnsi"/>
          <w:sz w:val="24"/>
          <w:szCs w:val="24"/>
        </w:rPr>
        <w:t xml:space="preserve"> </w:t>
      </w:r>
      <w:r w:rsidRPr="007C379C">
        <w:rPr>
          <w:rFonts w:asciiTheme="minorHAnsi" w:hAnsiTheme="minorHAnsi" w:cstheme="minorHAnsi"/>
          <w:sz w:val="24"/>
          <w:szCs w:val="24"/>
        </w:rPr>
        <w:t>candidato</w:t>
      </w:r>
      <w:r w:rsidR="00AD41F2" w:rsidRPr="007C379C">
        <w:rPr>
          <w:rFonts w:asciiTheme="minorHAnsi" w:hAnsiTheme="minorHAnsi" w:cstheme="minorHAnsi"/>
          <w:sz w:val="24"/>
          <w:szCs w:val="24"/>
        </w:rPr>
        <w:t xml:space="preserve"> (a)</w:t>
      </w:r>
      <w:r w:rsidRPr="007C379C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B59A626" w14:textId="1561B9D2" w:rsidR="00361F5E" w:rsidRPr="007C379C" w:rsidRDefault="00361F5E" w:rsidP="00021456">
      <w:pPr>
        <w:pStyle w:val="Prrafodelista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C379C">
        <w:rPr>
          <w:rFonts w:asciiTheme="minorHAnsi" w:hAnsiTheme="minorHAnsi" w:cstheme="minorHAnsi"/>
          <w:sz w:val="24"/>
          <w:szCs w:val="24"/>
        </w:rPr>
        <w:t>No hay límite de edad p</w:t>
      </w:r>
      <w:r w:rsidR="00F3672A" w:rsidRPr="007C379C">
        <w:rPr>
          <w:rFonts w:asciiTheme="minorHAnsi" w:hAnsiTheme="minorHAnsi" w:cstheme="minorHAnsi"/>
          <w:sz w:val="24"/>
          <w:szCs w:val="24"/>
        </w:rPr>
        <w:t>ara ser declarado como Mensajero</w:t>
      </w:r>
      <w:r w:rsidRPr="007C379C">
        <w:rPr>
          <w:rFonts w:asciiTheme="minorHAnsi" w:hAnsiTheme="minorHAnsi" w:cstheme="minorHAnsi"/>
          <w:sz w:val="24"/>
          <w:szCs w:val="24"/>
        </w:rPr>
        <w:t>-a de la Paz</w:t>
      </w:r>
      <w:r w:rsidR="00AD41F2" w:rsidRPr="007C379C">
        <w:rPr>
          <w:rFonts w:asciiTheme="minorHAnsi" w:hAnsiTheme="minorHAnsi" w:cstheme="minorHAnsi"/>
          <w:sz w:val="24"/>
          <w:szCs w:val="24"/>
        </w:rPr>
        <w:t>.</w:t>
      </w:r>
    </w:p>
    <w:p w14:paraId="4947E27C" w14:textId="3FE4905A" w:rsidR="00361F5E" w:rsidRPr="007C379C" w:rsidRDefault="00BC70D4" w:rsidP="00021456">
      <w:pPr>
        <w:pStyle w:val="Prrafodelista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C379C">
        <w:rPr>
          <w:rFonts w:asciiTheme="minorHAnsi" w:hAnsiTheme="minorHAnsi" w:cstheme="minorHAnsi"/>
          <w:sz w:val="24"/>
          <w:szCs w:val="24"/>
        </w:rPr>
        <w:t>La persona deberá ser propuesta</w:t>
      </w:r>
      <w:r w:rsidR="00361F5E" w:rsidRPr="007C379C">
        <w:rPr>
          <w:rFonts w:asciiTheme="minorHAnsi" w:hAnsiTheme="minorHAnsi" w:cstheme="minorHAnsi"/>
          <w:sz w:val="24"/>
          <w:szCs w:val="24"/>
        </w:rPr>
        <w:t xml:space="preserve"> por una organización o institución pública o privada vinculada a la temática de discapacidad en el territorio nacional o entidades afines.</w:t>
      </w:r>
    </w:p>
    <w:p w14:paraId="1ABEDD95" w14:textId="37FC2014" w:rsidR="00E041F2" w:rsidRPr="00020E58" w:rsidRDefault="00E041F2" w:rsidP="00E041F2">
      <w:pPr>
        <w:pStyle w:val="Prrafodelista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C379C">
        <w:rPr>
          <w:rFonts w:asciiTheme="minorHAnsi" w:hAnsiTheme="minorHAnsi" w:cstheme="minorHAnsi"/>
          <w:sz w:val="24"/>
          <w:szCs w:val="24"/>
        </w:rPr>
        <w:t>Junto a la postulación se</w:t>
      </w:r>
      <w:r w:rsidR="00361F5E" w:rsidRPr="007C379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deberá</w:t>
      </w:r>
      <w:r w:rsidRPr="007C379C">
        <w:rPr>
          <w:rFonts w:asciiTheme="minorHAnsi" w:hAnsiTheme="minorHAnsi" w:cstheme="minorHAnsi"/>
          <w:color w:val="000000" w:themeColor="text1"/>
          <w:sz w:val="24"/>
          <w:szCs w:val="24"/>
        </w:rPr>
        <w:t>n</w:t>
      </w:r>
      <w:r w:rsidR="00361F5E" w:rsidRPr="007C379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presentar evidencias de 2 años o más de la  labor </w:t>
      </w:r>
      <w:r w:rsidRPr="007C379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del candidato (a) relacionada </w:t>
      </w:r>
      <w:r w:rsidR="00361F5E" w:rsidRPr="007C379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las políticas y programas de educación, deporte, cultura, salud, rehabilitación, equiparación y defensa de derechos de las personas con discapacidad,  desarrollo </w:t>
      </w:r>
      <w:r w:rsidRPr="007C379C">
        <w:rPr>
          <w:rFonts w:asciiTheme="minorHAnsi" w:hAnsiTheme="minorHAnsi" w:cstheme="minorHAnsi"/>
          <w:color w:val="000000" w:themeColor="text1"/>
          <w:sz w:val="24"/>
          <w:szCs w:val="24"/>
        </w:rPr>
        <w:t>en</w:t>
      </w:r>
      <w:r w:rsidR="00361F5E" w:rsidRPr="007C379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las organizaciones representativas de personas con discapacidad y sus familias y/o</w:t>
      </w:r>
      <w:r w:rsidRPr="007C379C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361F5E" w:rsidRPr="007C379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si los tuviere, </w:t>
      </w:r>
      <w:r w:rsidR="00361F5E" w:rsidRPr="00020E58">
        <w:rPr>
          <w:rFonts w:asciiTheme="minorHAnsi" w:hAnsiTheme="minorHAnsi" w:cstheme="minorHAnsi"/>
          <w:color w:val="000000" w:themeColor="text1"/>
          <w:sz w:val="24"/>
          <w:szCs w:val="24"/>
        </w:rPr>
        <w:t>méritos académicos o reconocimiento</w:t>
      </w:r>
      <w:r w:rsidRPr="00020E58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="00361F5E" w:rsidRPr="00020E5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(diplomas, títulos, distinciones honorificas, estudios, investigaciones) </w:t>
      </w:r>
      <w:r w:rsidRPr="00020E5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que respalden </w:t>
      </w:r>
      <w:r w:rsidR="00361F5E" w:rsidRPr="00020E58">
        <w:rPr>
          <w:rFonts w:asciiTheme="minorHAnsi" w:hAnsiTheme="minorHAnsi" w:cstheme="minorHAnsi"/>
          <w:color w:val="000000" w:themeColor="text1"/>
          <w:sz w:val="24"/>
          <w:szCs w:val="24"/>
        </w:rPr>
        <w:t>su buen trabajo en la promoción de los derechos de las personas con discapacidad</w:t>
      </w:r>
      <w:r w:rsidRPr="00020E58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CA25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Cartas de recomendación de personas dignas y honorables que conozcan al candidato pueden estar relacionaas con la vida pública el país, ámbito municipal, regional, local y/o eclesiástico.</w:t>
      </w:r>
    </w:p>
    <w:p w14:paraId="17FB6812" w14:textId="6FFAE556" w:rsidR="00FD44B0" w:rsidRPr="00FD44B0" w:rsidRDefault="00361F5E" w:rsidP="00BC70D4">
      <w:pPr>
        <w:pStyle w:val="Prrafodelista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20E5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Fecha de recepción de las propuestas:</w:t>
      </w:r>
      <w:r w:rsidRPr="00020E5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Las propues</w:t>
      </w:r>
      <w:r w:rsidR="005764FC" w:rsidRPr="00020E5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tas se estarán recibiendo </w:t>
      </w:r>
      <w:r w:rsidR="00804362" w:rsidRPr="00020E5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hasta el </w:t>
      </w:r>
      <w:r w:rsidR="00BC70D4" w:rsidRPr="00020E5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478DF">
        <w:rPr>
          <w:rFonts w:asciiTheme="minorHAnsi" w:hAnsiTheme="minorHAnsi" w:cstheme="minorHAnsi"/>
          <w:color w:val="000000" w:themeColor="text1"/>
          <w:sz w:val="24"/>
          <w:szCs w:val="24"/>
        </w:rPr>
        <w:t>04</w:t>
      </w:r>
      <w:r w:rsidR="00BC70D4" w:rsidRPr="00020E5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 noviembre</w:t>
      </w:r>
      <w:r w:rsidR="00D6149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 2024</w:t>
      </w:r>
      <w:r w:rsidRPr="00020E5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en las instalaciones del CONADI en forma física,  en horario de </w:t>
      </w:r>
      <w:r w:rsidR="00552D9D" w:rsidRPr="00020E58">
        <w:rPr>
          <w:rFonts w:asciiTheme="minorHAnsi" w:hAnsiTheme="minorHAnsi" w:cstheme="minorHAnsi"/>
          <w:color w:val="000000" w:themeColor="text1"/>
          <w:sz w:val="24"/>
          <w:szCs w:val="24"/>
        </w:rPr>
        <w:t>08</w:t>
      </w:r>
      <w:r w:rsidR="005764FC" w:rsidRPr="00020E58">
        <w:rPr>
          <w:rFonts w:asciiTheme="minorHAnsi" w:hAnsiTheme="minorHAnsi" w:cstheme="minorHAnsi"/>
          <w:color w:val="000000" w:themeColor="text1"/>
          <w:sz w:val="24"/>
          <w:szCs w:val="24"/>
        </w:rPr>
        <w:t>:00</w:t>
      </w:r>
      <w:r w:rsidRPr="00020E5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1</w:t>
      </w:r>
      <w:r w:rsidR="00552D9D" w:rsidRPr="00020E58">
        <w:rPr>
          <w:rFonts w:asciiTheme="minorHAnsi" w:hAnsiTheme="minorHAnsi" w:cstheme="minorHAnsi"/>
          <w:color w:val="000000" w:themeColor="text1"/>
          <w:sz w:val="24"/>
          <w:szCs w:val="24"/>
        </w:rPr>
        <w:t>6</w:t>
      </w:r>
      <w:r w:rsidR="00FA4720" w:rsidRPr="00020E5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:00 </w:t>
      </w:r>
      <w:r w:rsidR="00021456" w:rsidRPr="00020E5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por correo </w:t>
      </w:r>
      <w:r w:rsidR="00E041F2" w:rsidRPr="00020E58">
        <w:rPr>
          <w:rFonts w:asciiTheme="minorHAnsi" w:hAnsiTheme="minorHAnsi" w:cstheme="minorHAnsi"/>
          <w:color w:val="000000" w:themeColor="text1"/>
          <w:sz w:val="24"/>
          <w:szCs w:val="24"/>
        </w:rPr>
        <w:t>electrónico</w:t>
      </w:r>
      <w:r w:rsidR="00E041F2" w:rsidRPr="007C379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C379C" w:rsidRPr="007C379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la siguiente </w:t>
      </w:r>
    </w:p>
    <w:p w14:paraId="3AC62CFF" w14:textId="77777777" w:rsidR="00FD44B0" w:rsidRDefault="00FD44B0" w:rsidP="00FD44B0">
      <w:pPr>
        <w:pStyle w:val="Prrafodelista"/>
        <w:ind w:left="1070"/>
        <w:jc w:val="both"/>
        <w:rPr>
          <w:rFonts w:asciiTheme="minorHAnsi" w:hAnsiTheme="minorHAnsi" w:cstheme="minorHAnsi"/>
          <w:sz w:val="24"/>
          <w:szCs w:val="24"/>
        </w:rPr>
      </w:pPr>
    </w:p>
    <w:p w14:paraId="5FB8FD57" w14:textId="77777777" w:rsidR="00FD44B0" w:rsidRDefault="00FD44B0" w:rsidP="00FD44B0">
      <w:pPr>
        <w:pStyle w:val="Prrafodelista"/>
        <w:ind w:left="1070"/>
        <w:jc w:val="both"/>
        <w:rPr>
          <w:rFonts w:asciiTheme="minorHAnsi" w:hAnsiTheme="minorHAnsi" w:cstheme="minorHAnsi"/>
          <w:sz w:val="24"/>
          <w:szCs w:val="24"/>
        </w:rPr>
      </w:pPr>
    </w:p>
    <w:p w14:paraId="56DBD01D" w14:textId="77777777" w:rsidR="00FD44B0" w:rsidRDefault="00FD44B0" w:rsidP="00FD44B0">
      <w:pPr>
        <w:pStyle w:val="Prrafodelista"/>
        <w:ind w:left="1070"/>
        <w:jc w:val="both"/>
        <w:rPr>
          <w:rFonts w:asciiTheme="minorHAnsi" w:hAnsiTheme="minorHAnsi" w:cstheme="minorHAnsi"/>
          <w:sz w:val="24"/>
          <w:szCs w:val="24"/>
        </w:rPr>
      </w:pPr>
    </w:p>
    <w:p w14:paraId="49CBDCC0" w14:textId="77777777" w:rsidR="00FD44B0" w:rsidRDefault="00FD44B0" w:rsidP="00FD44B0">
      <w:pPr>
        <w:pStyle w:val="Prrafodelista"/>
        <w:ind w:left="1070"/>
        <w:jc w:val="both"/>
        <w:rPr>
          <w:rFonts w:asciiTheme="minorHAnsi" w:hAnsiTheme="minorHAnsi" w:cstheme="minorHAnsi"/>
          <w:sz w:val="24"/>
          <w:szCs w:val="24"/>
        </w:rPr>
      </w:pPr>
    </w:p>
    <w:p w14:paraId="2CE08107" w14:textId="77777777" w:rsidR="00FD44B0" w:rsidRDefault="00FD44B0" w:rsidP="00FD44B0">
      <w:pPr>
        <w:pStyle w:val="Prrafodelista"/>
        <w:ind w:left="1070"/>
        <w:jc w:val="both"/>
        <w:rPr>
          <w:rFonts w:asciiTheme="minorHAnsi" w:hAnsiTheme="minorHAnsi" w:cstheme="minorHAnsi"/>
          <w:sz w:val="24"/>
          <w:szCs w:val="24"/>
        </w:rPr>
      </w:pPr>
    </w:p>
    <w:p w14:paraId="7CFD722A" w14:textId="22D42D58" w:rsidR="00BC70D4" w:rsidRPr="00FD44B0" w:rsidRDefault="007C379C" w:rsidP="00FD44B0">
      <w:pPr>
        <w:pStyle w:val="Prrafodelista"/>
        <w:ind w:left="1070"/>
        <w:jc w:val="both"/>
        <w:rPr>
          <w:rFonts w:asciiTheme="minorHAnsi" w:hAnsiTheme="minorHAnsi" w:cstheme="minorHAnsi"/>
          <w:sz w:val="24"/>
          <w:szCs w:val="24"/>
        </w:rPr>
      </w:pPr>
      <w:r w:rsidRPr="00FD44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dirección: </w:t>
      </w:r>
      <w:hyperlink r:id="rId8" w:history="1">
        <w:r w:rsidR="00E13A3F" w:rsidRPr="00FD44B0">
          <w:rPr>
            <w:rStyle w:val="Hipervnculo"/>
            <w:rFonts w:asciiTheme="minorHAnsi" w:hAnsiTheme="minorHAnsi" w:cstheme="minorHAnsi"/>
            <w:sz w:val="24"/>
            <w:szCs w:val="24"/>
          </w:rPr>
          <w:t>participacionciudadana.conadi@gmail.com</w:t>
        </w:r>
      </w:hyperlink>
      <w:r w:rsidRPr="00FD44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con copia a </w:t>
      </w:r>
      <w:r w:rsidR="005764FC" w:rsidRPr="00FD44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hyperlink r:id="rId9" w:history="1">
        <w:r w:rsidRPr="00FD44B0">
          <w:rPr>
            <w:rStyle w:val="Hipervnculo"/>
            <w:rFonts w:asciiTheme="minorHAnsi" w:hAnsiTheme="minorHAnsi" w:cstheme="minorHAnsi"/>
            <w:sz w:val="24"/>
            <w:szCs w:val="24"/>
          </w:rPr>
          <w:t>direcciongeneral@conadi.gob.gt</w:t>
        </w:r>
      </w:hyperlink>
      <w:r w:rsidR="00D61498" w:rsidRPr="00FD44B0">
        <w:rPr>
          <w:rStyle w:val="Hipervnculo"/>
          <w:rFonts w:asciiTheme="minorHAnsi" w:hAnsiTheme="minorHAnsi" w:cstheme="minorHAnsi"/>
          <w:sz w:val="24"/>
          <w:szCs w:val="24"/>
        </w:rPr>
        <w:t>.</w:t>
      </w:r>
    </w:p>
    <w:p w14:paraId="696211D5" w14:textId="77777777" w:rsidR="007C379C" w:rsidRPr="007C379C" w:rsidRDefault="007C379C" w:rsidP="007C379C">
      <w:pPr>
        <w:pStyle w:val="Prrafodelista"/>
        <w:ind w:left="1070"/>
        <w:jc w:val="both"/>
        <w:rPr>
          <w:rFonts w:asciiTheme="minorHAnsi" w:hAnsiTheme="minorHAnsi" w:cstheme="minorHAnsi"/>
          <w:sz w:val="24"/>
          <w:szCs w:val="24"/>
        </w:rPr>
      </w:pPr>
    </w:p>
    <w:p w14:paraId="2DA2D0ED" w14:textId="77C1AE05" w:rsidR="00AD41F2" w:rsidRPr="007C379C" w:rsidRDefault="007C379C" w:rsidP="007C379C">
      <w:pPr>
        <w:jc w:val="center"/>
        <w:rPr>
          <w:rFonts w:asciiTheme="minorHAnsi" w:hAnsiTheme="minorHAnsi" w:cstheme="minorHAnsi"/>
          <w:sz w:val="24"/>
          <w:szCs w:val="24"/>
        </w:rPr>
      </w:pPr>
      <w:r w:rsidRPr="007C379C">
        <w:rPr>
          <w:rFonts w:asciiTheme="minorHAnsi" w:hAnsiTheme="minorHAnsi" w:cstheme="minorHAnsi"/>
          <w:sz w:val="24"/>
          <w:szCs w:val="24"/>
        </w:rPr>
        <w:t xml:space="preserve">      </w:t>
      </w:r>
      <w:r w:rsidR="00AD41F2" w:rsidRPr="007C379C">
        <w:rPr>
          <w:rFonts w:asciiTheme="minorHAnsi" w:hAnsiTheme="minorHAnsi" w:cstheme="minorHAnsi"/>
          <w:sz w:val="24"/>
          <w:szCs w:val="24"/>
        </w:rPr>
        <w:t>Postula, participa y visibiliza la labor d</w:t>
      </w:r>
      <w:r w:rsidRPr="007C379C">
        <w:rPr>
          <w:rFonts w:asciiTheme="minorHAnsi" w:hAnsiTheme="minorHAnsi" w:cstheme="minorHAnsi"/>
          <w:sz w:val="24"/>
          <w:szCs w:val="24"/>
        </w:rPr>
        <w:t>e las personas con dis</w:t>
      </w:r>
      <w:bookmarkStart w:id="0" w:name="_GoBack"/>
      <w:bookmarkEnd w:id="0"/>
      <w:r w:rsidRPr="007C379C">
        <w:rPr>
          <w:rFonts w:asciiTheme="minorHAnsi" w:hAnsiTheme="minorHAnsi" w:cstheme="minorHAnsi"/>
          <w:sz w:val="24"/>
          <w:szCs w:val="24"/>
        </w:rPr>
        <w:t>capacidad</w:t>
      </w:r>
    </w:p>
    <w:sectPr w:rsidR="00AD41F2" w:rsidRPr="007C379C">
      <w:headerReference w:type="even" r:id="rId10"/>
      <w:footerReference w:type="default" r:id="rId11"/>
      <w:head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80FC38" w14:textId="77777777" w:rsidR="00117FB5" w:rsidRDefault="00117FB5" w:rsidP="00FA7BF9">
      <w:pPr>
        <w:spacing w:after="0" w:line="240" w:lineRule="auto"/>
      </w:pPr>
      <w:r>
        <w:separator/>
      </w:r>
    </w:p>
  </w:endnote>
  <w:endnote w:type="continuationSeparator" w:id="0">
    <w:p w14:paraId="556894BB" w14:textId="77777777" w:rsidR="00117FB5" w:rsidRDefault="00117FB5" w:rsidP="00FA7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5E523" w14:textId="77777777" w:rsidR="0059315F" w:rsidRDefault="0059315F">
    <w:pPr>
      <w:pStyle w:val="Piedepgina"/>
      <w:rPr>
        <w:rFonts w:ascii="Arial" w:hAnsi="Arial" w:cs="Arial"/>
        <w:color w:val="000000" w:themeColor="text1"/>
      </w:rPr>
    </w:pPr>
  </w:p>
  <w:p w14:paraId="2D5979E1" w14:textId="5EBAAF39" w:rsidR="0059315F" w:rsidRPr="00404B95" w:rsidRDefault="0059315F" w:rsidP="00FA7BF9">
    <w:pPr>
      <w:pStyle w:val="Piedepgina"/>
      <w:jc w:val="center"/>
      <w:rPr>
        <w:rFonts w:ascii="Arial" w:hAnsi="Arial" w:cs="Arial"/>
        <w:color w:val="000000" w:themeColor="tex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3C96A" w14:textId="77777777" w:rsidR="00117FB5" w:rsidRDefault="00117FB5" w:rsidP="00FA7BF9">
      <w:pPr>
        <w:spacing w:after="0" w:line="240" w:lineRule="auto"/>
      </w:pPr>
      <w:r>
        <w:separator/>
      </w:r>
    </w:p>
  </w:footnote>
  <w:footnote w:type="continuationSeparator" w:id="0">
    <w:p w14:paraId="164076AB" w14:textId="77777777" w:rsidR="00117FB5" w:rsidRDefault="00117FB5" w:rsidP="00FA7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E88D1" w14:textId="77777777" w:rsidR="0059315F" w:rsidRDefault="00117FB5">
    <w:pPr>
      <w:pStyle w:val="Encabezado"/>
    </w:pPr>
    <w:r>
      <w:rPr>
        <w:lang w:val="es-MX" w:eastAsia="es-MX"/>
      </w:rPr>
      <w:pict w14:anchorId="51276F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1038454" o:spid="_x0000_s2050" type="#_x0000_t75" style="position:absolute;margin-left:0;margin-top:0;width:441.75pt;height:441.75pt;z-index:-251651072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72DE6" w14:textId="77777777" w:rsidR="0059315F" w:rsidRDefault="00117FB5">
    <w:pPr>
      <w:pStyle w:val="Encabezado"/>
    </w:pPr>
    <w:r>
      <w:rPr>
        <w:lang w:val="es-MX" w:eastAsia="es-MX"/>
      </w:rPr>
      <w:pict w14:anchorId="07AEDB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1038453" o:spid="_x0000_s2049" type="#_x0000_t75" style="position:absolute;margin-left:0;margin-top:0;width:441.75pt;height:441.75pt;z-index:-251652096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2BA"/>
    <w:multiLevelType w:val="hybridMultilevel"/>
    <w:tmpl w:val="A55A157A"/>
    <w:lvl w:ilvl="0" w:tplc="4D46E5F2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691069"/>
    <w:multiLevelType w:val="hybridMultilevel"/>
    <w:tmpl w:val="A18CFF72"/>
    <w:lvl w:ilvl="0" w:tplc="10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D7BA6"/>
    <w:multiLevelType w:val="hybridMultilevel"/>
    <w:tmpl w:val="021EB3C6"/>
    <w:lvl w:ilvl="0" w:tplc="10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01F24D3"/>
    <w:multiLevelType w:val="hybridMultilevel"/>
    <w:tmpl w:val="BFE06AF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043B3"/>
    <w:multiLevelType w:val="hybridMultilevel"/>
    <w:tmpl w:val="0E7AD128"/>
    <w:lvl w:ilvl="0" w:tplc="BA783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564949"/>
    <w:multiLevelType w:val="hybridMultilevel"/>
    <w:tmpl w:val="5AFE15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B2864"/>
    <w:multiLevelType w:val="hybridMultilevel"/>
    <w:tmpl w:val="94120E24"/>
    <w:lvl w:ilvl="0" w:tplc="A0CADC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33ACE"/>
    <w:multiLevelType w:val="hybridMultilevel"/>
    <w:tmpl w:val="4CE8EC0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B593E"/>
    <w:multiLevelType w:val="hybridMultilevel"/>
    <w:tmpl w:val="19F661FE"/>
    <w:lvl w:ilvl="0" w:tplc="8AB60AE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71C64"/>
    <w:multiLevelType w:val="hybridMultilevel"/>
    <w:tmpl w:val="2CC854E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57037"/>
    <w:multiLevelType w:val="hybridMultilevel"/>
    <w:tmpl w:val="C0BA395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30F56"/>
    <w:multiLevelType w:val="hybridMultilevel"/>
    <w:tmpl w:val="BD3073A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B3423"/>
    <w:multiLevelType w:val="hybridMultilevel"/>
    <w:tmpl w:val="9EB2C47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AA287E"/>
    <w:multiLevelType w:val="hybridMultilevel"/>
    <w:tmpl w:val="BF68B13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6F3DCF"/>
    <w:multiLevelType w:val="hybridMultilevel"/>
    <w:tmpl w:val="94EC90C8"/>
    <w:lvl w:ilvl="0" w:tplc="E5AE0B82">
      <w:start w:val="1"/>
      <w:numFmt w:val="decimal"/>
      <w:lvlText w:val="%1)"/>
      <w:lvlJc w:val="left"/>
      <w:pPr>
        <w:ind w:left="1070" w:hanging="360"/>
      </w:pPr>
      <w:rPr>
        <w:rFonts w:hint="default"/>
        <w:b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0FC76CA"/>
    <w:multiLevelType w:val="hybridMultilevel"/>
    <w:tmpl w:val="2CC854E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A5A17"/>
    <w:multiLevelType w:val="hybridMultilevel"/>
    <w:tmpl w:val="2CD687C4"/>
    <w:lvl w:ilvl="0" w:tplc="E96EB74A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100A0019" w:tentative="1">
      <w:start w:val="1"/>
      <w:numFmt w:val="lowerLetter"/>
      <w:lvlText w:val="%2."/>
      <w:lvlJc w:val="left"/>
      <w:pPr>
        <w:ind w:left="1785" w:hanging="360"/>
      </w:pPr>
    </w:lvl>
    <w:lvl w:ilvl="2" w:tplc="100A001B" w:tentative="1">
      <w:start w:val="1"/>
      <w:numFmt w:val="lowerRoman"/>
      <w:lvlText w:val="%3."/>
      <w:lvlJc w:val="right"/>
      <w:pPr>
        <w:ind w:left="2505" w:hanging="180"/>
      </w:pPr>
    </w:lvl>
    <w:lvl w:ilvl="3" w:tplc="100A000F" w:tentative="1">
      <w:start w:val="1"/>
      <w:numFmt w:val="decimal"/>
      <w:lvlText w:val="%4."/>
      <w:lvlJc w:val="left"/>
      <w:pPr>
        <w:ind w:left="3225" w:hanging="360"/>
      </w:pPr>
    </w:lvl>
    <w:lvl w:ilvl="4" w:tplc="100A0019" w:tentative="1">
      <w:start w:val="1"/>
      <w:numFmt w:val="lowerLetter"/>
      <w:lvlText w:val="%5."/>
      <w:lvlJc w:val="left"/>
      <w:pPr>
        <w:ind w:left="3945" w:hanging="360"/>
      </w:pPr>
    </w:lvl>
    <w:lvl w:ilvl="5" w:tplc="100A001B" w:tentative="1">
      <w:start w:val="1"/>
      <w:numFmt w:val="lowerRoman"/>
      <w:lvlText w:val="%6."/>
      <w:lvlJc w:val="right"/>
      <w:pPr>
        <w:ind w:left="4665" w:hanging="180"/>
      </w:pPr>
    </w:lvl>
    <w:lvl w:ilvl="6" w:tplc="100A000F" w:tentative="1">
      <w:start w:val="1"/>
      <w:numFmt w:val="decimal"/>
      <w:lvlText w:val="%7."/>
      <w:lvlJc w:val="left"/>
      <w:pPr>
        <w:ind w:left="5385" w:hanging="360"/>
      </w:pPr>
    </w:lvl>
    <w:lvl w:ilvl="7" w:tplc="100A0019" w:tentative="1">
      <w:start w:val="1"/>
      <w:numFmt w:val="lowerLetter"/>
      <w:lvlText w:val="%8."/>
      <w:lvlJc w:val="left"/>
      <w:pPr>
        <w:ind w:left="6105" w:hanging="360"/>
      </w:pPr>
    </w:lvl>
    <w:lvl w:ilvl="8" w:tplc="1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8F5279D"/>
    <w:multiLevelType w:val="hybridMultilevel"/>
    <w:tmpl w:val="5B3C9E8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87C54"/>
    <w:multiLevelType w:val="hybridMultilevel"/>
    <w:tmpl w:val="7B30686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5F5A89"/>
    <w:multiLevelType w:val="hybridMultilevel"/>
    <w:tmpl w:val="0BBA2F32"/>
    <w:lvl w:ilvl="0" w:tplc="10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8"/>
  </w:num>
  <w:num w:numId="4">
    <w:abstractNumId w:val="3"/>
  </w:num>
  <w:num w:numId="5">
    <w:abstractNumId w:val="7"/>
  </w:num>
  <w:num w:numId="6">
    <w:abstractNumId w:val="15"/>
  </w:num>
  <w:num w:numId="7">
    <w:abstractNumId w:val="9"/>
  </w:num>
  <w:num w:numId="8">
    <w:abstractNumId w:val="8"/>
  </w:num>
  <w:num w:numId="9">
    <w:abstractNumId w:val="11"/>
  </w:num>
  <w:num w:numId="10">
    <w:abstractNumId w:val="6"/>
  </w:num>
  <w:num w:numId="11">
    <w:abstractNumId w:val="4"/>
  </w:num>
  <w:num w:numId="12">
    <w:abstractNumId w:val="17"/>
  </w:num>
  <w:num w:numId="13">
    <w:abstractNumId w:val="16"/>
  </w:num>
  <w:num w:numId="14">
    <w:abstractNumId w:val="10"/>
  </w:num>
  <w:num w:numId="15">
    <w:abstractNumId w:val="13"/>
  </w:num>
  <w:num w:numId="16">
    <w:abstractNumId w:val="12"/>
  </w:num>
  <w:num w:numId="17">
    <w:abstractNumId w:val="1"/>
  </w:num>
  <w:num w:numId="18">
    <w:abstractNumId w:val="14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BF9"/>
    <w:rsid w:val="000050B5"/>
    <w:rsid w:val="000132EA"/>
    <w:rsid w:val="00020E58"/>
    <w:rsid w:val="00021456"/>
    <w:rsid w:val="000327AC"/>
    <w:rsid w:val="00034688"/>
    <w:rsid w:val="000453B3"/>
    <w:rsid w:val="000460B8"/>
    <w:rsid w:val="000532E3"/>
    <w:rsid w:val="00061E31"/>
    <w:rsid w:val="00065FF8"/>
    <w:rsid w:val="00076B26"/>
    <w:rsid w:val="000776F5"/>
    <w:rsid w:val="0008082C"/>
    <w:rsid w:val="00086B20"/>
    <w:rsid w:val="000B2CAB"/>
    <w:rsid w:val="000D2E79"/>
    <w:rsid w:val="000F6806"/>
    <w:rsid w:val="000F77BC"/>
    <w:rsid w:val="00100CF2"/>
    <w:rsid w:val="00104C42"/>
    <w:rsid w:val="00117C1D"/>
    <w:rsid w:val="00117FB5"/>
    <w:rsid w:val="00126AFC"/>
    <w:rsid w:val="001530A6"/>
    <w:rsid w:val="001559C1"/>
    <w:rsid w:val="00164D02"/>
    <w:rsid w:val="00196FF9"/>
    <w:rsid w:val="001B146F"/>
    <w:rsid w:val="001D234C"/>
    <w:rsid w:val="001F1BD9"/>
    <w:rsid w:val="001F1EEB"/>
    <w:rsid w:val="001F3709"/>
    <w:rsid w:val="001F5FB3"/>
    <w:rsid w:val="00206A79"/>
    <w:rsid w:val="00212B67"/>
    <w:rsid w:val="00215250"/>
    <w:rsid w:val="00220B9C"/>
    <w:rsid w:val="00252513"/>
    <w:rsid w:val="00264B5D"/>
    <w:rsid w:val="00282B77"/>
    <w:rsid w:val="00285190"/>
    <w:rsid w:val="0029292D"/>
    <w:rsid w:val="00293EA0"/>
    <w:rsid w:val="002A6FD8"/>
    <w:rsid w:val="002A7968"/>
    <w:rsid w:val="002B162A"/>
    <w:rsid w:val="002D4CDF"/>
    <w:rsid w:val="002E2DC8"/>
    <w:rsid w:val="00301D72"/>
    <w:rsid w:val="00305353"/>
    <w:rsid w:val="003217EA"/>
    <w:rsid w:val="00332DD4"/>
    <w:rsid w:val="00360604"/>
    <w:rsid w:val="00361F5E"/>
    <w:rsid w:val="003803C1"/>
    <w:rsid w:val="00387E47"/>
    <w:rsid w:val="003B76CF"/>
    <w:rsid w:val="003E40C4"/>
    <w:rsid w:val="003F51C7"/>
    <w:rsid w:val="00404B95"/>
    <w:rsid w:val="0040552C"/>
    <w:rsid w:val="0040764F"/>
    <w:rsid w:val="00455A8A"/>
    <w:rsid w:val="004633A1"/>
    <w:rsid w:val="004726D1"/>
    <w:rsid w:val="00492680"/>
    <w:rsid w:val="004A12F0"/>
    <w:rsid w:val="004A2EF0"/>
    <w:rsid w:val="004D4394"/>
    <w:rsid w:val="004D69E5"/>
    <w:rsid w:val="004D76A9"/>
    <w:rsid w:val="004F3428"/>
    <w:rsid w:val="00505728"/>
    <w:rsid w:val="00524D33"/>
    <w:rsid w:val="00535339"/>
    <w:rsid w:val="005434DA"/>
    <w:rsid w:val="00552D9D"/>
    <w:rsid w:val="00553363"/>
    <w:rsid w:val="005627A9"/>
    <w:rsid w:val="00563AA3"/>
    <w:rsid w:val="00566863"/>
    <w:rsid w:val="005734AF"/>
    <w:rsid w:val="005764FC"/>
    <w:rsid w:val="0059315F"/>
    <w:rsid w:val="005A35AF"/>
    <w:rsid w:val="005A77BC"/>
    <w:rsid w:val="005B7431"/>
    <w:rsid w:val="005E06A9"/>
    <w:rsid w:val="005E6B3B"/>
    <w:rsid w:val="005F1309"/>
    <w:rsid w:val="00621C1B"/>
    <w:rsid w:val="00631E08"/>
    <w:rsid w:val="00683834"/>
    <w:rsid w:val="006856EE"/>
    <w:rsid w:val="00692203"/>
    <w:rsid w:val="006B149D"/>
    <w:rsid w:val="006B2492"/>
    <w:rsid w:val="006C3867"/>
    <w:rsid w:val="006D0975"/>
    <w:rsid w:val="006E4E3A"/>
    <w:rsid w:val="006F72BD"/>
    <w:rsid w:val="007248C9"/>
    <w:rsid w:val="00755C9B"/>
    <w:rsid w:val="0078145E"/>
    <w:rsid w:val="007975F5"/>
    <w:rsid w:val="007B3F2D"/>
    <w:rsid w:val="007C379C"/>
    <w:rsid w:val="007C5804"/>
    <w:rsid w:val="007C6463"/>
    <w:rsid w:val="007D1902"/>
    <w:rsid w:val="007D5423"/>
    <w:rsid w:val="007D7725"/>
    <w:rsid w:val="007E1848"/>
    <w:rsid w:val="007F5EE4"/>
    <w:rsid w:val="00804362"/>
    <w:rsid w:val="00805A13"/>
    <w:rsid w:val="00816314"/>
    <w:rsid w:val="00826E83"/>
    <w:rsid w:val="0082717D"/>
    <w:rsid w:val="008335DB"/>
    <w:rsid w:val="00837F88"/>
    <w:rsid w:val="00865708"/>
    <w:rsid w:val="0086782B"/>
    <w:rsid w:val="00883217"/>
    <w:rsid w:val="008855B0"/>
    <w:rsid w:val="00890E57"/>
    <w:rsid w:val="00892BCB"/>
    <w:rsid w:val="008A0200"/>
    <w:rsid w:val="008A161D"/>
    <w:rsid w:val="008E496F"/>
    <w:rsid w:val="008F1C67"/>
    <w:rsid w:val="0091796A"/>
    <w:rsid w:val="009303C9"/>
    <w:rsid w:val="00933568"/>
    <w:rsid w:val="00933A66"/>
    <w:rsid w:val="00943BF3"/>
    <w:rsid w:val="009643B8"/>
    <w:rsid w:val="0096582D"/>
    <w:rsid w:val="00970A98"/>
    <w:rsid w:val="00984225"/>
    <w:rsid w:val="009A4AB7"/>
    <w:rsid w:val="009A704D"/>
    <w:rsid w:val="009D1D63"/>
    <w:rsid w:val="009D3818"/>
    <w:rsid w:val="009F34B4"/>
    <w:rsid w:val="009F4D93"/>
    <w:rsid w:val="00A06EF9"/>
    <w:rsid w:val="00A26C7C"/>
    <w:rsid w:val="00A35D56"/>
    <w:rsid w:val="00A478DF"/>
    <w:rsid w:val="00A5454A"/>
    <w:rsid w:val="00A56163"/>
    <w:rsid w:val="00A7318E"/>
    <w:rsid w:val="00A8318F"/>
    <w:rsid w:val="00A8350A"/>
    <w:rsid w:val="00AA0E04"/>
    <w:rsid w:val="00AA172B"/>
    <w:rsid w:val="00AA1E97"/>
    <w:rsid w:val="00AC59BC"/>
    <w:rsid w:val="00AC5A64"/>
    <w:rsid w:val="00AC6900"/>
    <w:rsid w:val="00AD41F2"/>
    <w:rsid w:val="00AD4A32"/>
    <w:rsid w:val="00AE2035"/>
    <w:rsid w:val="00AF010D"/>
    <w:rsid w:val="00AF3A3D"/>
    <w:rsid w:val="00B2150C"/>
    <w:rsid w:val="00B32919"/>
    <w:rsid w:val="00B35B2D"/>
    <w:rsid w:val="00B834F7"/>
    <w:rsid w:val="00B84CA7"/>
    <w:rsid w:val="00BC410C"/>
    <w:rsid w:val="00BC70D4"/>
    <w:rsid w:val="00BC77F6"/>
    <w:rsid w:val="00BE6893"/>
    <w:rsid w:val="00BF45B9"/>
    <w:rsid w:val="00BF468F"/>
    <w:rsid w:val="00C00864"/>
    <w:rsid w:val="00C17A4B"/>
    <w:rsid w:val="00C27344"/>
    <w:rsid w:val="00C33824"/>
    <w:rsid w:val="00C37C4F"/>
    <w:rsid w:val="00C423FD"/>
    <w:rsid w:val="00C51F84"/>
    <w:rsid w:val="00CA25A5"/>
    <w:rsid w:val="00CB44E1"/>
    <w:rsid w:val="00CD5278"/>
    <w:rsid w:val="00CD651C"/>
    <w:rsid w:val="00CE1F07"/>
    <w:rsid w:val="00CE2BAF"/>
    <w:rsid w:val="00CF614F"/>
    <w:rsid w:val="00D22F77"/>
    <w:rsid w:val="00D26B01"/>
    <w:rsid w:val="00D3555E"/>
    <w:rsid w:val="00D35E7E"/>
    <w:rsid w:val="00D371AE"/>
    <w:rsid w:val="00D47BA0"/>
    <w:rsid w:val="00D61498"/>
    <w:rsid w:val="00D61C1A"/>
    <w:rsid w:val="00D82A15"/>
    <w:rsid w:val="00D87D4F"/>
    <w:rsid w:val="00D969D8"/>
    <w:rsid w:val="00DA261F"/>
    <w:rsid w:val="00DB59CF"/>
    <w:rsid w:val="00DC17E9"/>
    <w:rsid w:val="00DD5519"/>
    <w:rsid w:val="00E00B51"/>
    <w:rsid w:val="00E00F61"/>
    <w:rsid w:val="00E041F2"/>
    <w:rsid w:val="00E10973"/>
    <w:rsid w:val="00E13A3F"/>
    <w:rsid w:val="00E36108"/>
    <w:rsid w:val="00E42844"/>
    <w:rsid w:val="00E43A8A"/>
    <w:rsid w:val="00E50F32"/>
    <w:rsid w:val="00E631FF"/>
    <w:rsid w:val="00E705AF"/>
    <w:rsid w:val="00E70D96"/>
    <w:rsid w:val="00E736AB"/>
    <w:rsid w:val="00EA270D"/>
    <w:rsid w:val="00EA3F72"/>
    <w:rsid w:val="00EA5CB5"/>
    <w:rsid w:val="00EB18F5"/>
    <w:rsid w:val="00EC3586"/>
    <w:rsid w:val="00EE34FB"/>
    <w:rsid w:val="00EE409F"/>
    <w:rsid w:val="00EE7542"/>
    <w:rsid w:val="00EF056F"/>
    <w:rsid w:val="00F20653"/>
    <w:rsid w:val="00F3469B"/>
    <w:rsid w:val="00F3672A"/>
    <w:rsid w:val="00F6268D"/>
    <w:rsid w:val="00F702A2"/>
    <w:rsid w:val="00F8024E"/>
    <w:rsid w:val="00FA30A3"/>
    <w:rsid w:val="00FA4720"/>
    <w:rsid w:val="00FA7BF9"/>
    <w:rsid w:val="00FB2555"/>
    <w:rsid w:val="00FB4AF8"/>
    <w:rsid w:val="00FC1060"/>
    <w:rsid w:val="00FC56AC"/>
    <w:rsid w:val="00FD44B0"/>
    <w:rsid w:val="00FE5D80"/>
    <w:rsid w:val="00FF4932"/>
    <w:rsid w:val="00FF4D28"/>
    <w:rsid w:val="00FF53EE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4D984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BF9"/>
    <w:rPr>
      <w:rFonts w:ascii="Calibri" w:eastAsia="Calibri" w:hAnsi="Calibri" w:cs="Times New Roman"/>
      <w:noProof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7B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7BF9"/>
    <w:rPr>
      <w:rFonts w:ascii="Calibri" w:eastAsia="Calibri" w:hAnsi="Calibri" w:cs="Times New Roman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FA7B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7BF9"/>
    <w:rPr>
      <w:rFonts w:ascii="Calibri" w:eastAsia="Calibri" w:hAnsi="Calibri" w:cs="Times New Roman"/>
      <w:lang w:val="es-GT"/>
    </w:rPr>
  </w:style>
  <w:style w:type="character" w:styleId="Hipervnculo">
    <w:name w:val="Hyperlink"/>
    <w:basedOn w:val="Fuentedeprrafopredeter"/>
    <w:uiPriority w:val="99"/>
    <w:unhideWhenUsed/>
    <w:rsid w:val="00FA7BF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627A9"/>
    <w:pPr>
      <w:ind w:left="720"/>
      <w:contextualSpacing/>
    </w:pPr>
  </w:style>
  <w:style w:type="paragraph" w:styleId="Sinespaciado">
    <w:name w:val="No Spacing"/>
    <w:uiPriority w:val="1"/>
    <w:qFormat/>
    <w:rsid w:val="005627A9"/>
    <w:pPr>
      <w:spacing w:after="0" w:line="240" w:lineRule="auto"/>
    </w:pPr>
    <w:rPr>
      <w:rFonts w:ascii="Calibri" w:eastAsia="Calibri" w:hAnsi="Calibri" w:cs="Times New Roman"/>
      <w:lang w:val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3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4F7"/>
    <w:rPr>
      <w:rFonts w:ascii="Segoe UI" w:eastAsia="Calibri" w:hAnsi="Segoe UI" w:cs="Segoe UI"/>
      <w:sz w:val="18"/>
      <w:szCs w:val="18"/>
      <w:lang w:val="es-GT"/>
    </w:rPr>
  </w:style>
  <w:style w:type="table" w:styleId="Tablaconcuadrcula">
    <w:name w:val="Table Grid"/>
    <w:basedOn w:val="Tablanormal"/>
    <w:uiPriority w:val="59"/>
    <w:rsid w:val="008A161D"/>
    <w:pPr>
      <w:spacing w:after="0" w:line="240" w:lineRule="auto"/>
    </w:pPr>
    <w:rPr>
      <w:lang w:val="es-G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217EA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12B67"/>
    <w:rPr>
      <w:color w:val="605E5C"/>
      <w:shd w:val="clear" w:color="auto" w:fill="E1DFDD"/>
    </w:rPr>
  </w:style>
  <w:style w:type="paragraph" w:customStyle="1" w:styleId="Default">
    <w:name w:val="Default"/>
    <w:rsid w:val="006D097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GT"/>
    </w:rPr>
  </w:style>
  <w:style w:type="paragraph" w:customStyle="1" w:styleId="gmail-msolistparagraph">
    <w:name w:val="gmail-msolistparagraph"/>
    <w:basedOn w:val="Normal"/>
    <w:rsid w:val="0088321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GT"/>
    </w:rPr>
  </w:style>
  <w:style w:type="table" w:customStyle="1" w:styleId="Tablaconcuadrcula4-nfasis11">
    <w:name w:val="Tabla con cuadrícula 4 - Énfasis 11"/>
    <w:basedOn w:val="Tablanormal"/>
    <w:uiPriority w:val="49"/>
    <w:rsid w:val="00EE40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1F5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1F5E"/>
    <w:rPr>
      <w:rFonts w:ascii="Calibri" w:eastAsia="Calibri" w:hAnsi="Calibri" w:cs="Times New Roman"/>
      <w:noProof/>
      <w:sz w:val="20"/>
      <w:szCs w:val="20"/>
      <w:lang w:val="es-G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1F5E"/>
    <w:rPr>
      <w:rFonts w:asciiTheme="minorHAnsi" w:eastAsiaTheme="minorEastAsia" w:hAnsiTheme="minorHAnsi" w:cstheme="minorBidi"/>
      <w:b/>
      <w:bCs/>
      <w:noProof w:val="0"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1F5E"/>
    <w:rPr>
      <w:rFonts w:ascii="Calibri" w:eastAsiaTheme="minorEastAsia" w:hAnsi="Calibri" w:cs="Times New Roman"/>
      <w:b/>
      <w:bCs/>
      <w:noProof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BF9"/>
    <w:rPr>
      <w:rFonts w:ascii="Calibri" w:eastAsia="Calibri" w:hAnsi="Calibri" w:cs="Times New Roman"/>
      <w:noProof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7B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7BF9"/>
    <w:rPr>
      <w:rFonts w:ascii="Calibri" w:eastAsia="Calibri" w:hAnsi="Calibri" w:cs="Times New Roman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FA7B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7BF9"/>
    <w:rPr>
      <w:rFonts w:ascii="Calibri" w:eastAsia="Calibri" w:hAnsi="Calibri" w:cs="Times New Roman"/>
      <w:lang w:val="es-GT"/>
    </w:rPr>
  </w:style>
  <w:style w:type="character" w:styleId="Hipervnculo">
    <w:name w:val="Hyperlink"/>
    <w:basedOn w:val="Fuentedeprrafopredeter"/>
    <w:uiPriority w:val="99"/>
    <w:unhideWhenUsed/>
    <w:rsid w:val="00FA7BF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627A9"/>
    <w:pPr>
      <w:ind w:left="720"/>
      <w:contextualSpacing/>
    </w:pPr>
  </w:style>
  <w:style w:type="paragraph" w:styleId="Sinespaciado">
    <w:name w:val="No Spacing"/>
    <w:uiPriority w:val="1"/>
    <w:qFormat/>
    <w:rsid w:val="005627A9"/>
    <w:pPr>
      <w:spacing w:after="0" w:line="240" w:lineRule="auto"/>
    </w:pPr>
    <w:rPr>
      <w:rFonts w:ascii="Calibri" w:eastAsia="Calibri" w:hAnsi="Calibri" w:cs="Times New Roman"/>
      <w:lang w:val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3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4F7"/>
    <w:rPr>
      <w:rFonts w:ascii="Segoe UI" w:eastAsia="Calibri" w:hAnsi="Segoe UI" w:cs="Segoe UI"/>
      <w:sz w:val="18"/>
      <w:szCs w:val="18"/>
      <w:lang w:val="es-GT"/>
    </w:rPr>
  </w:style>
  <w:style w:type="table" w:styleId="Tablaconcuadrcula">
    <w:name w:val="Table Grid"/>
    <w:basedOn w:val="Tablanormal"/>
    <w:uiPriority w:val="59"/>
    <w:rsid w:val="008A161D"/>
    <w:pPr>
      <w:spacing w:after="0" w:line="240" w:lineRule="auto"/>
    </w:pPr>
    <w:rPr>
      <w:lang w:val="es-G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217EA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12B67"/>
    <w:rPr>
      <w:color w:val="605E5C"/>
      <w:shd w:val="clear" w:color="auto" w:fill="E1DFDD"/>
    </w:rPr>
  </w:style>
  <w:style w:type="paragraph" w:customStyle="1" w:styleId="Default">
    <w:name w:val="Default"/>
    <w:rsid w:val="006D097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GT"/>
    </w:rPr>
  </w:style>
  <w:style w:type="paragraph" w:customStyle="1" w:styleId="gmail-msolistparagraph">
    <w:name w:val="gmail-msolistparagraph"/>
    <w:basedOn w:val="Normal"/>
    <w:rsid w:val="0088321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GT"/>
    </w:rPr>
  </w:style>
  <w:style w:type="table" w:customStyle="1" w:styleId="Tablaconcuadrcula4-nfasis11">
    <w:name w:val="Tabla con cuadrícula 4 - Énfasis 11"/>
    <w:basedOn w:val="Tablanormal"/>
    <w:uiPriority w:val="49"/>
    <w:rsid w:val="00EE40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1F5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1F5E"/>
    <w:rPr>
      <w:rFonts w:ascii="Calibri" w:eastAsia="Calibri" w:hAnsi="Calibri" w:cs="Times New Roman"/>
      <w:noProof/>
      <w:sz w:val="20"/>
      <w:szCs w:val="20"/>
      <w:lang w:val="es-G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1F5E"/>
    <w:rPr>
      <w:rFonts w:asciiTheme="minorHAnsi" w:eastAsiaTheme="minorEastAsia" w:hAnsiTheme="minorHAnsi" w:cstheme="minorBidi"/>
      <w:b/>
      <w:bCs/>
      <w:noProof w:val="0"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1F5E"/>
    <w:rPr>
      <w:rFonts w:ascii="Calibri" w:eastAsiaTheme="minorEastAsia" w:hAnsi="Calibri" w:cs="Times New Roman"/>
      <w:b/>
      <w:bCs/>
      <w:noProof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icipacionciudadana.conadi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recciongeneral@conadi.gob.g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MARRIOLA</dc:creator>
  <cp:lastModifiedBy>TecParticip01</cp:lastModifiedBy>
  <cp:revision>11</cp:revision>
  <cp:lastPrinted>2024-10-29T15:08:00Z</cp:lastPrinted>
  <dcterms:created xsi:type="dcterms:W3CDTF">2024-10-24T18:32:00Z</dcterms:created>
  <dcterms:modified xsi:type="dcterms:W3CDTF">2024-10-29T15:09:00Z</dcterms:modified>
</cp:coreProperties>
</file>